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118" w:rsidRDefault="00787118" w:rsidP="00787118">
      <w:pPr>
        <w:tabs>
          <w:tab w:val="left" w:pos="90"/>
          <w:tab w:val="right" w:pos="9180"/>
        </w:tabs>
        <w:jc w:val="center"/>
        <w:rPr>
          <w:rFonts w:ascii="Simplified Arabic" w:hAnsi="Simplified Arabic" w:cs="Simplified Arabic" w:hint="cs"/>
          <w:b/>
          <w:bCs/>
          <w:sz w:val="28"/>
          <w:szCs w:val="28"/>
          <w:rtl/>
          <w:lang w:bidi="ar-JO"/>
        </w:rPr>
      </w:pPr>
    </w:p>
    <w:p w:rsidR="00787118" w:rsidRDefault="00787118" w:rsidP="00787118">
      <w:pPr>
        <w:tabs>
          <w:tab w:val="left" w:pos="90"/>
          <w:tab w:val="right" w:pos="9180"/>
        </w:tabs>
        <w:jc w:val="center"/>
        <w:rPr>
          <w:rFonts w:ascii="Simplified Arabic" w:hAnsi="Simplified Arabic" w:cs="Simplified Arabic"/>
          <w:b/>
          <w:bCs/>
          <w:sz w:val="28"/>
          <w:szCs w:val="28"/>
          <w:rtl/>
          <w:lang w:bidi="ar-JO"/>
        </w:rPr>
      </w:pPr>
    </w:p>
    <w:p w:rsidR="00787118" w:rsidRDefault="00787118" w:rsidP="00787118">
      <w:pPr>
        <w:tabs>
          <w:tab w:val="left" w:pos="90"/>
          <w:tab w:val="right" w:pos="9180"/>
        </w:tabs>
        <w:jc w:val="center"/>
        <w:rPr>
          <w:rFonts w:ascii="Simplified Arabic" w:hAnsi="Simplified Arabic" w:cs="Simplified Arabic"/>
          <w:b/>
          <w:bCs/>
          <w:sz w:val="28"/>
          <w:szCs w:val="28"/>
          <w:rtl/>
          <w:lang w:bidi="ar-JO"/>
        </w:rPr>
      </w:pPr>
    </w:p>
    <w:p w:rsidR="00787118" w:rsidRDefault="00787118" w:rsidP="00787118">
      <w:pPr>
        <w:tabs>
          <w:tab w:val="left" w:pos="90"/>
          <w:tab w:val="right" w:pos="9180"/>
        </w:tabs>
        <w:jc w:val="center"/>
        <w:rPr>
          <w:rFonts w:ascii="Simplified Arabic" w:hAnsi="Simplified Arabic" w:cs="Simplified Arabic"/>
          <w:b/>
          <w:bCs/>
          <w:sz w:val="28"/>
          <w:szCs w:val="28"/>
          <w:rtl/>
          <w:lang w:bidi="ar-JO"/>
        </w:rPr>
      </w:pPr>
    </w:p>
    <w:p w:rsidR="00787118" w:rsidRDefault="00787118" w:rsidP="00787118">
      <w:pPr>
        <w:tabs>
          <w:tab w:val="left" w:pos="90"/>
          <w:tab w:val="right" w:pos="9180"/>
        </w:tabs>
        <w:jc w:val="center"/>
        <w:rPr>
          <w:rFonts w:ascii="Simplified Arabic" w:hAnsi="Simplified Arabic" w:cs="Simplified Arabic"/>
          <w:b/>
          <w:bCs/>
          <w:sz w:val="28"/>
          <w:szCs w:val="28"/>
          <w:rtl/>
          <w:lang w:bidi="ar-JO"/>
        </w:rPr>
      </w:pPr>
    </w:p>
    <w:p w:rsidR="00787118" w:rsidRDefault="00787118" w:rsidP="00787118">
      <w:pPr>
        <w:tabs>
          <w:tab w:val="left" w:pos="90"/>
          <w:tab w:val="right" w:pos="9180"/>
        </w:tabs>
        <w:jc w:val="center"/>
        <w:rPr>
          <w:rFonts w:ascii="Simplified Arabic" w:hAnsi="Simplified Arabic" w:cs="Simplified Arabic"/>
          <w:b/>
          <w:bCs/>
          <w:sz w:val="28"/>
          <w:szCs w:val="28"/>
          <w:rtl/>
          <w:lang w:bidi="ar-JO"/>
        </w:rPr>
      </w:pPr>
    </w:p>
    <w:p w:rsidR="00787118" w:rsidRDefault="00787118" w:rsidP="00787118">
      <w:pPr>
        <w:tabs>
          <w:tab w:val="left" w:pos="90"/>
          <w:tab w:val="right" w:pos="9180"/>
        </w:tabs>
        <w:jc w:val="center"/>
        <w:rPr>
          <w:rFonts w:ascii="Simplified Arabic" w:hAnsi="Simplified Arabic" w:cs="Simplified Arabic"/>
          <w:b/>
          <w:bCs/>
          <w:sz w:val="28"/>
          <w:szCs w:val="28"/>
          <w:rtl/>
          <w:lang w:bidi="ar-JO"/>
        </w:rPr>
      </w:pPr>
    </w:p>
    <w:p w:rsidR="00787118" w:rsidRDefault="00787118" w:rsidP="00787118">
      <w:pPr>
        <w:tabs>
          <w:tab w:val="left" w:pos="90"/>
          <w:tab w:val="right" w:pos="9180"/>
        </w:tabs>
        <w:jc w:val="center"/>
        <w:rPr>
          <w:rFonts w:ascii="Simplified Arabic" w:hAnsi="Simplified Arabic" w:cs="Simplified Arabic"/>
          <w:b/>
          <w:bCs/>
          <w:sz w:val="28"/>
          <w:szCs w:val="28"/>
          <w:rtl/>
          <w:lang w:bidi="ar-JO"/>
        </w:rPr>
      </w:pPr>
    </w:p>
    <w:p w:rsidR="00787118" w:rsidRPr="001C324C" w:rsidRDefault="00787118" w:rsidP="00BE5C52">
      <w:pPr>
        <w:tabs>
          <w:tab w:val="left" w:pos="90"/>
          <w:tab w:val="right" w:pos="9180"/>
        </w:tabs>
        <w:spacing w:line="480" w:lineRule="auto"/>
        <w:jc w:val="center"/>
        <w:rPr>
          <w:rFonts w:asciiTheme="minorBidi" w:hAnsiTheme="minorBidi" w:cstheme="minorBidi"/>
          <w:b/>
          <w:bCs/>
          <w:sz w:val="32"/>
          <w:szCs w:val="32"/>
          <w:rtl/>
          <w:lang w:bidi="ar-JO"/>
        </w:rPr>
      </w:pPr>
      <w:r w:rsidRPr="001C324C">
        <w:rPr>
          <w:rFonts w:asciiTheme="minorBidi" w:hAnsiTheme="minorBidi" w:cstheme="minorBidi"/>
          <w:b/>
          <w:bCs/>
          <w:sz w:val="32"/>
          <w:szCs w:val="32"/>
          <w:rtl/>
          <w:lang w:bidi="ar-JO"/>
        </w:rPr>
        <w:t xml:space="preserve">بحث </w:t>
      </w:r>
      <w:proofErr w:type="gramStart"/>
      <w:r w:rsidRPr="001C324C">
        <w:rPr>
          <w:rFonts w:asciiTheme="minorBidi" w:hAnsiTheme="minorBidi" w:cstheme="minorBidi"/>
          <w:b/>
          <w:bCs/>
          <w:sz w:val="32"/>
          <w:szCs w:val="32"/>
          <w:rtl/>
          <w:lang w:bidi="ar-JO"/>
        </w:rPr>
        <w:t>مقدم</w:t>
      </w:r>
      <w:proofErr w:type="gramEnd"/>
      <w:r w:rsidRPr="001C324C">
        <w:rPr>
          <w:rFonts w:asciiTheme="minorBidi" w:hAnsiTheme="minorBidi" w:cstheme="minorBidi"/>
          <w:b/>
          <w:bCs/>
          <w:sz w:val="32"/>
          <w:szCs w:val="32"/>
          <w:rtl/>
          <w:lang w:bidi="ar-JO"/>
        </w:rPr>
        <w:t xml:space="preserve"> من</w:t>
      </w:r>
    </w:p>
    <w:p w:rsidR="00787118" w:rsidRPr="001C324C" w:rsidRDefault="00787118" w:rsidP="00BE5C52">
      <w:pPr>
        <w:tabs>
          <w:tab w:val="left" w:pos="90"/>
          <w:tab w:val="right" w:pos="9180"/>
        </w:tabs>
        <w:spacing w:line="480" w:lineRule="auto"/>
        <w:jc w:val="center"/>
        <w:rPr>
          <w:rFonts w:asciiTheme="minorBidi" w:hAnsiTheme="minorBidi" w:cstheme="minorBidi"/>
          <w:b/>
          <w:bCs/>
          <w:sz w:val="32"/>
          <w:szCs w:val="32"/>
          <w:rtl/>
        </w:rPr>
      </w:pPr>
      <w:r w:rsidRPr="001C324C">
        <w:rPr>
          <w:rFonts w:asciiTheme="minorBidi" w:hAnsiTheme="minorBidi" w:cstheme="minorBidi"/>
          <w:b/>
          <w:bCs/>
          <w:sz w:val="32"/>
          <w:szCs w:val="32"/>
          <w:rtl/>
        </w:rPr>
        <w:t>ماجده "عمر أمين" سعيد سالم</w:t>
      </w:r>
    </w:p>
    <w:p w:rsidR="00787118" w:rsidRPr="001C324C" w:rsidRDefault="00787118" w:rsidP="00BE5C52">
      <w:pPr>
        <w:tabs>
          <w:tab w:val="left" w:pos="90"/>
          <w:tab w:val="right" w:pos="9180"/>
        </w:tabs>
        <w:bidi w:val="0"/>
        <w:spacing w:line="480" w:lineRule="auto"/>
        <w:jc w:val="center"/>
        <w:rPr>
          <w:rFonts w:asciiTheme="minorBidi" w:hAnsiTheme="minorBidi" w:cstheme="minorBidi"/>
          <w:b/>
          <w:bCs/>
          <w:sz w:val="32"/>
          <w:szCs w:val="32"/>
        </w:rPr>
      </w:pPr>
      <w:proofErr w:type="spellStart"/>
      <w:r w:rsidRPr="001C324C">
        <w:rPr>
          <w:rFonts w:asciiTheme="minorBidi" w:hAnsiTheme="minorBidi" w:cstheme="minorBidi"/>
          <w:b/>
          <w:bCs/>
          <w:sz w:val="32"/>
          <w:szCs w:val="32"/>
        </w:rPr>
        <w:t>Majedah</w:t>
      </w:r>
      <w:proofErr w:type="spellEnd"/>
      <w:r w:rsidRPr="001C324C">
        <w:rPr>
          <w:rFonts w:asciiTheme="minorBidi" w:hAnsiTheme="minorBidi" w:cstheme="minorBidi"/>
          <w:b/>
          <w:bCs/>
          <w:sz w:val="32"/>
          <w:szCs w:val="32"/>
        </w:rPr>
        <w:t xml:space="preserve"> Omar Amin </w:t>
      </w:r>
      <w:proofErr w:type="spellStart"/>
      <w:r w:rsidRPr="001C324C">
        <w:rPr>
          <w:rFonts w:asciiTheme="minorBidi" w:hAnsiTheme="minorBidi" w:cstheme="minorBidi"/>
          <w:b/>
          <w:bCs/>
          <w:sz w:val="32"/>
          <w:szCs w:val="32"/>
        </w:rPr>
        <w:t>Saeed</w:t>
      </w:r>
      <w:proofErr w:type="spellEnd"/>
      <w:r w:rsidRPr="001C324C">
        <w:rPr>
          <w:rFonts w:asciiTheme="minorBidi" w:hAnsiTheme="minorBidi" w:cstheme="minorBidi"/>
          <w:b/>
          <w:bCs/>
          <w:sz w:val="32"/>
          <w:szCs w:val="32"/>
        </w:rPr>
        <w:t xml:space="preserve"> Salem</w:t>
      </w:r>
    </w:p>
    <w:p w:rsidR="00787118" w:rsidRPr="001C324C" w:rsidRDefault="00787118" w:rsidP="00BE5C52">
      <w:pPr>
        <w:tabs>
          <w:tab w:val="left" w:pos="90"/>
          <w:tab w:val="right" w:pos="9180"/>
        </w:tabs>
        <w:spacing w:line="480" w:lineRule="auto"/>
        <w:jc w:val="center"/>
        <w:rPr>
          <w:rFonts w:asciiTheme="minorBidi" w:hAnsiTheme="minorBidi" w:cstheme="minorBidi"/>
          <w:b/>
          <w:bCs/>
          <w:sz w:val="32"/>
          <w:szCs w:val="32"/>
          <w:rtl/>
        </w:rPr>
      </w:pPr>
      <w:proofErr w:type="gramStart"/>
      <w:r w:rsidRPr="001C324C">
        <w:rPr>
          <w:rFonts w:asciiTheme="minorBidi" w:hAnsiTheme="minorBidi" w:cstheme="minorBidi"/>
          <w:b/>
          <w:bCs/>
          <w:sz w:val="32"/>
          <w:szCs w:val="32"/>
          <w:rtl/>
          <w:lang w:bidi="ar-JO"/>
        </w:rPr>
        <w:t>ماجستير</w:t>
      </w:r>
      <w:proofErr w:type="gramEnd"/>
      <w:r w:rsidRPr="001C324C">
        <w:rPr>
          <w:rFonts w:asciiTheme="minorBidi" w:hAnsiTheme="minorBidi" w:cstheme="minorBidi"/>
          <w:b/>
          <w:bCs/>
          <w:sz w:val="32"/>
          <w:szCs w:val="32"/>
          <w:rtl/>
          <w:lang w:bidi="ar-JO"/>
        </w:rPr>
        <w:t xml:space="preserve"> تكنولوجيا المعلومات والاتصالات في التربية</w:t>
      </w:r>
      <w:r w:rsidRPr="001C324C">
        <w:rPr>
          <w:rFonts w:asciiTheme="minorBidi" w:hAnsiTheme="minorBidi" w:cstheme="minorBidi"/>
          <w:b/>
          <w:bCs/>
          <w:sz w:val="32"/>
          <w:szCs w:val="32"/>
          <w:rtl/>
        </w:rPr>
        <w:t xml:space="preserve"> </w:t>
      </w:r>
      <w:r w:rsidRPr="001C324C">
        <w:rPr>
          <w:rFonts w:asciiTheme="minorBidi" w:hAnsiTheme="minorBidi" w:cstheme="minorBidi"/>
          <w:b/>
          <w:bCs/>
          <w:sz w:val="32"/>
          <w:szCs w:val="32"/>
        </w:rPr>
        <w:t>M_ITCE</w:t>
      </w:r>
    </w:p>
    <w:p w:rsidR="00787118" w:rsidRDefault="00787118" w:rsidP="00BE5C52">
      <w:pPr>
        <w:tabs>
          <w:tab w:val="left" w:pos="90"/>
          <w:tab w:val="right" w:pos="9180"/>
        </w:tabs>
        <w:spacing w:line="480" w:lineRule="auto"/>
        <w:jc w:val="center"/>
        <w:rPr>
          <w:rFonts w:ascii="Simplified Arabic" w:hAnsi="Simplified Arabic" w:cs="Simplified Arabic"/>
          <w:b/>
          <w:bCs/>
          <w:sz w:val="32"/>
          <w:szCs w:val="32"/>
          <w:rtl/>
        </w:rPr>
      </w:pPr>
      <w:proofErr w:type="gramStart"/>
      <w:r w:rsidRPr="001C324C">
        <w:rPr>
          <w:rFonts w:asciiTheme="minorBidi" w:hAnsiTheme="minorBidi" w:cstheme="minorBidi"/>
          <w:b/>
          <w:bCs/>
          <w:sz w:val="32"/>
          <w:szCs w:val="32"/>
          <w:rtl/>
        </w:rPr>
        <w:t>المملكة</w:t>
      </w:r>
      <w:proofErr w:type="gramEnd"/>
      <w:r w:rsidRPr="001C324C">
        <w:rPr>
          <w:rFonts w:asciiTheme="minorBidi" w:hAnsiTheme="minorBidi" w:cstheme="minorBidi"/>
          <w:b/>
          <w:bCs/>
          <w:sz w:val="32"/>
          <w:szCs w:val="32"/>
          <w:rtl/>
        </w:rPr>
        <w:t xml:space="preserve"> الأردنية الهاشمية _ وزارة التربية والتعليم _ مديرية التربية والتعليم لمنطقة الزرقاء الأولى _ مدرسة الشفاء بنت عبد الله الأساسية الأولى</w:t>
      </w:r>
    </w:p>
    <w:p w:rsidR="0081689A" w:rsidRDefault="000B3385" w:rsidP="009357C4">
      <w:pPr>
        <w:spacing w:after="200" w:line="276" w:lineRule="auto"/>
        <w:jc w:val="center"/>
        <w:rPr>
          <w:rFonts w:ascii="Simplified Arabic" w:hAnsi="Simplified Arabic" w:cs="Simplified Arabic"/>
          <w:b/>
          <w:bCs/>
          <w:sz w:val="32"/>
          <w:szCs w:val="32"/>
          <w:rtl/>
          <w:lang w:eastAsia="en-US" w:bidi="ar-JO"/>
        </w:rPr>
      </w:pPr>
      <w:r>
        <w:rPr>
          <w:rFonts w:ascii="Simplified Arabic" w:hAnsi="Simplified Arabic" w:cs="Simplified Arabic"/>
          <w:b/>
          <w:bCs/>
          <w:noProof/>
          <w:sz w:val="32"/>
          <w:szCs w:val="32"/>
          <w:rtl/>
          <w:lang w:eastAsia="en-US"/>
        </w:rPr>
        <w:drawing>
          <wp:inline distT="0" distB="0" distL="0" distR="0" wp14:anchorId="706C7079" wp14:editId="0B23B970">
            <wp:extent cx="3752842" cy="419100"/>
            <wp:effectExtent l="0" t="0" r="635"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1 at 1.06.4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1491" cy="421183"/>
                    </a:xfrm>
                    <a:prstGeom prst="rect">
                      <a:avLst/>
                    </a:prstGeom>
                  </pic:spPr>
                </pic:pic>
              </a:graphicData>
            </a:graphic>
          </wp:inline>
        </w:drawing>
      </w:r>
    </w:p>
    <w:p w:rsidR="0081689A" w:rsidRDefault="0081689A" w:rsidP="009357C4">
      <w:pPr>
        <w:spacing w:after="200" w:line="276" w:lineRule="auto"/>
        <w:jc w:val="center"/>
        <w:rPr>
          <w:rFonts w:ascii="Simplified Arabic" w:hAnsi="Simplified Arabic" w:cs="Simplified Arabic"/>
          <w:b/>
          <w:bCs/>
          <w:sz w:val="32"/>
          <w:szCs w:val="32"/>
          <w:rtl/>
          <w:lang w:eastAsia="en-US" w:bidi="ar-JO"/>
        </w:rPr>
      </w:pPr>
    </w:p>
    <w:p w:rsidR="000B3385" w:rsidRDefault="000B3385" w:rsidP="009357C4">
      <w:pPr>
        <w:spacing w:after="200" w:line="276" w:lineRule="auto"/>
        <w:jc w:val="center"/>
        <w:rPr>
          <w:rFonts w:ascii="Simplified Arabic" w:hAnsi="Simplified Arabic" w:cs="Simplified Arabic"/>
          <w:b/>
          <w:bCs/>
          <w:sz w:val="32"/>
          <w:szCs w:val="32"/>
          <w:rtl/>
          <w:lang w:eastAsia="en-US" w:bidi="ar-JO"/>
        </w:rPr>
      </w:pPr>
    </w:p>
    <w:p w:rsidR="001C324C" w:rsidRDefault="001C324C" w:rsidP="009357C4">
      <w:pPr>
        <w:spacing w:after="200" w:line="276" w:lineRule="auto"/>
        <w:jc w:val="center"/>
        <w:rPr>
          <w:rFonts w:ascii="Simplified Arabic" w:hAnsi="Simplified Arabic" w:cs="Simplified Arabic"/>
          <w:b/>
          <w:bCs/>
          <w:sz w:val="32"/>
          <w:szCs w:val="32"/>
          <w:rtl/>
          <w:lang w:eastAsia="en-US" w:bidi="ar-JO"/>
        </w:rPr>
      </w:pPr>
    </w:p>
    <w:p w:rsidR="001C324C" w:rsidRDefault="001C324C" w:rsidP="009357C4">
      <w:pPr>
        <w:spacing w:after="200" w:line="276" w:lineRule="auto"/>
        <w:jc w:val="center"/>
        <w:rPr>
          <w:rFonts w:ascii="Simplified Arabic" w:hAnsi="Simplified Arabic" w:cs="Simplified Arabic"/>
          <w:b/>
          <w:bCs/>
          <w:sz w:val="32"/>
          <w:szCs w:val="32"/>
          <w:rtl/>
          <w:lang w:eastAsia="en-US" w:bidi="ar-JO"/>
        </w:rPr>
      </w:pPr>
    </w:p>
    <w:p w:rsidR="001C324C" w:rsidRDefault="001C324C" w:rsidP="009357C4">
      <w:pPr>
        <w:spacing w:after="200" w:line="276" w:lineRule="auto"/>
        <w:jc w:val="center"/>
        <w:rPr>
          <w:rFonts w:ascii="Simplified Arabic" w:hAnsi="Simplified Arabic" w:cs="Simplified Arabic"/>
          <w:b/>
          <w:bCs/>
          <w:sz w:val="32"/>
          <w:szCs w:val="32"/>
          <w:rtl/>
          <w:lang w:eastAsia="en-US" w:bidi="ar-JO"/>
        </w:rPr>
      </w:pPr>
    </w:p>
    <w:p w:rsidR="001C324C" w:rsidRDefault="001C324C" w:rsidP="009357C4">
      <w:pPr>
        <w:spacing w:after="200" w:line="276" w:lineRule="auto"/>
        <w:jc w:val="center"/>
        <w:rPr>
          <w:rFonts w:ascii="Simplified Arabic" w:hAnsi="Simplified Arabic" w:cs="Simplified Arabic"/>
          <w:b/>
          <w:bCs/>
          <w:sz w:val="32"/>
          <w:szCs w:val="32"/>
          <w:rtl/>
          <w:lang w:eastAsia="en-US" w:bidi="ar-JO"/>
        </w:rPr>
      </w:pPr>
    </w:p>
    <w:p w:rsidR="00CF5B81" w:rsidRPr="001C324C" w:rsidRDefault="00A625D5" w:rsidP="001C324C">
      <w:pPr>
        <w:spacing w:after="200" w:line="480" w:lineRule="auto"/>
        <w:jc w:val="center"/>
        <w:rPr>
          <w:rFonts w:asciiTheme="minorBidi" w:hAnsiTheme="minorBidi" w:cstheme="minorBidi"/>
          <w:b/>
          <w:bCs/>
          <w:sz w:val="28"/>
          <w:szCs w:val="28"/>
          <w:lang w:eastAsia="en-US" w:bidi="ar-JO"/>
        </w:rPr>
      </w:pPr>
      <w:r w:rsidRPr="001C324C">
        <w:rPr>
          <w:rFonts w:asciiTheme="minorBidi" w:hAnsiTheme="minorBidi" w:cstheme="minorBidi"/>
          <w:b/>
          <w:bCs/>
          <w:sz w:val="28"/>
          <w:szCs w:val="28"/>
          <w:rtl/>
          <w:lang w:eastAsia="en-US" w:bidi="ar-JO"/>
        </w:rPr>
        <w:lastRenderedPageBreak/>
        <w:t>أثر استخدام استراتيجية البناء الدائري في تحصيل طالبات الصف الخامس في مادة العلوم وزيادة دافعيتهن نحو الإنجاز</w:t>
      </w:r>
    </w:p>
    <w:p w:rsidR="00CF5B81" w:rsidRPr="001C324C" w:rsidRDefault="00A625D5" w:rsidP="001C324C">
      <w:pPr>
        <w:spacing w:before="100" w:beforeAutospacing="1" w:after="100" w:afterAutospacing="1" w:line="480" w:lineRule="auto"/>
        <w:jc w:val="center"/>
        <w:rPr>
          <w:rFonts w:asciiTheme="minorBidi" w:hAnsiTheme="minorBidi" w:cstheme="minorBidi"/>
          <w:sz w:val="28"/>
          <w:szCs w:val="28"/>
          <w:rtl/>
          <w:lang w:eastAsia="en-US" w:bidi="ar-JO"/>
        </w:rPr>
      </w:pPr>
      <w:r w:rsidRPr="001C324C">
        <w:rPr>
          <w:rFonts w:asciiTheme="minorBidi" w:hAnsiTheme="minorBidi" w:cstheme="minorBidi"/>
          <w:b/>
          <w:bCs/>
          <w:sz w:val="28"/>
          <w:szCs w:val="28"/>
          <w:rtl/>
          <w:lang w:eastAsia="en-US" w:bidi="ar-JO"/>
        </w:rPr>
        <w:t>الملخـــص</w:t>
      </w:r>
    </w:p>
    <w:p w:rsidR="00CF5B81" w:rsidRPr="001C324C" w:rsidRDefault="00A625D5" w:rsidP="001C324C">
      <w:pPr>
        <w:spacing w:before="100" w:beforeAutospacing="1" w:after="100" w:afterAutospacing="1" w:line="480" w:lineRule="auto"/>
        <w:jc w:val="both"/>
        <w:rPr>
          <w:rFonts w:asciiTheme="minorBidi" w:hAnsiTheme="minorBidi" w:cstheme="minorBidi"/>
          <w:sz w:val="28"/>
          <w:szCs w:val="28"/>
          <w:rtl/>
          <w:lang w:eastAsia="en-US" w:bidi="ar-JO"/>
        </w:rPr>
      </w:pPr>
      <w:r w:rsidRPr="001C324C">
        <w:rPr>
          <w:rFonts w:asciiTheme="minorBidi" w:hAnsiTheme="minorBidi" w:cstheme="minorBidi"/>
          <w:sz w:val="28"/>
          <w:szCs w:val="28"/>
          <w:rtl/>
          <w:lang w:eastAsia="en-US" w:bidi="ar-JO"/>
        </w:rPr>
        <w:t>هدفت الدراسة إلى استقصاء أثر طريقة البناء الدائري في</w:t>
      </w:r>
      <w:r w:rsidRPr="001C324C">
        <w:rPr>
          <w:rFonts w:asciiTheme="minorBidi" w:hAnsiTheme="minorBidi" w:cstheme="minorBidi"/>
          <w:sz w:val="28"/>
          <w:szCs w:val="28"/>
          <w:rtl/>
        </w:rPr>
        <w:t xml:space="preserve"> </w:t>
      </w:r>
      <w:r w:rsidRPr="001C324C">
        <w:rPr>
          <w:rFonts w:asciiTheme="minorBidi" w:hAnsiTheme="minorBidi" w:cstheme="minorBidi"/>
          <w:sz w:val="28"/>
          <w:szCs w:val="28"/>
          <w:rtl/>
          <w:lang w:eastAsia="en-US" w:bidi="ar-JO"/>
        </w:rPr>
        <w:t xml:space="preserve">تدريس العلوم لطالبات الصف الخامس الأساسي وزيادة دافعيتهن للإنجاز. وقد تكونت عينة الدراسة من (115) طالبة من طالبات الصف الخامس الأساسي في مدرسة الشفاء بنت عبدالله في الزرقاء، تم تقسيمهن إلى مجموعتين؛ مجموعة تجريبية مكونة من (49) طالبة درست بطريقة البناء الدائري ومجموعة ضابطة تكونت من (66) طالبة درست بالطريقة الاعتيادية. وتم بناء مادة تدريسية قائمة على طريقة البناء الدائري واختبار تحصيلي في العلوم، وتم استخدام مقياس </w:t>
      </w:r>
      <w:proofErr w:type="spellStart"/>
      <w:r w:rsidRPr="001C324C">
        <w:rPr>
          <w:rFonts w:asciiTheme="minorBidi" w:hAnsiTheme="minorBidi" w:cstheme="minorBidi"/>
          <w:sz w:val="28"/>
          <w:szCs w:val="28"/>
          <w:rtl/>
          <w:lang w:eastAsia="en-US" w:bidi="ar-JO"/>
        </w:rPr>
        <w:t>هيرمانز</w:t>
      </w:r>
      <w:proofErr w:type="spellEnd"/>
      <w:r w:rsidRPr="001C324C">
        <w:rPr>
          <w:rFonts w:asciiTheme="minorBidi" w:hAnsiTheme="minorBidi" w:cstheme="minorBidi"/>
          <w:sz w:val="28"/>
          <w:szCs w:val="28"/>
          <w:rtl/>
          <w:lang w:eastAsia="en-US" w:bidi="ar-JO"/>
        </w:rPr>
        <w:t xml:space="preserve"> لدافعية الإنجاز. وأشارت نتائج الدراسة إلى وجود فروق دالة إحصائياً بين المجموعتين في زيادة الدافعية للإنجاز لصالح طالبات المجموعة التجريبية، بينما لا توجد فروق إحصائية بين المجموعتين في التحصيل الدراسي في العلوم. وأوصت الدراسة بضرورة استخدام طريقة البناء الدائري في تدريس مادة العلوم والمواد ذات البنية </w:t>
      </w:r>
      <w:proofErr w:type="spellStart"/>
      <w:r w:rsidRPr="001C324C">
        <w:rPr>
          <w:rFonts w:asciiTheme="minorBidi" w:hAnsiTheme="minorBidi" w:cstheme="minorBidi"/>
          <w:sz w:val="28"/>
          <w:szCs w:val="28"/>
          <w:rtl/>
          <w:lang w:eastAsia="en-US" w:bidi="ar-JO"/>
        </w:rPr>
        <w:t>المفاهيمية</w:t>
      </w:r>
      <w:proofErr w:type="spellEnd"/>
      <w:r w:rsidRPr="001C324C">
        <w:rPr>
          <w:rFonts w:asciiTheme="minorBidi" w:hAnsiTheme="minorBidi" w:cstheme="minorBidi"/>
          <w:sz w:val="28"/>
          <w:szCs w:val="28"/>
          <w:rtl/>
          <w:lang w:eastAsia="en-US" w:bidi="ar-JO"/>
        </w:rPr>
        <w:t xml:space="preserve"> وإجراء المزيد من الدراسات لقياس أثرها في تحسين الدافعية للإنجاز.</w:t>
      </w:r>
    </w:p>
    <w:p w:rsidR="000D7AF1" w:rsidRPr="001C324C" w:rsidRDefault="00A625D5" w:rsidP="001C324C">
      <w:pPr>
        <w:spacing w:before="100" w:beforeAutospacing="1" w:after="100" w:afterAutospacing="1" w:line="480" w:lineRule="auto"/>
        <w:jc w:val="both"/>
        <w:rPr>
          <w:rFonts w:asciiTheme="minorBidi" w:hAnsiTheme="minorBidi" w:cstheme="minorBidi"/>
          <w:sz w:val="28"/>
          <w:szCs w:val="28"/>
          <w:rtl/>
          <w:lang w:bidi="ar-JO"/>
        </w:rPr>
      </w:pPr>
      <w:r w:rsidRPr="001C324C">
        <w:rPr>
          <w:rFonts w:asciiTheme="minorBidi" w:hAnsiTheme="minorBidi" w:cstheme="minorBidi"/>
          <w:b/>
          <w:bCs/>
          <w:sz w:val="28"/>
          <w:szCs w:val="28"/>
          <w:rtl/>
          <w:lang w:eastAsia="en-US" w:bidi="ar-JO"/>
        </w:rPr>
        <w:t>الكلمات المفتاحية</w:t>
      </w:r>
      <w:r w:rsidRPr="001C324C">
        <w:rPr>
          <w:rFonts w:asciiTheme="minorBidi" w:hAnsiTheme="minorBidi" w:cstheme="minorBidi"/>
          <w:sz w:val="28"/>
          <w:szCs w:val="28"/>
          <w:rtl/>
          <w:lang w:eastAsia="en-US" w:bidi="ar-JO"/>
        </w:rPr>
        <w:t>: طريقة البناء الدائري، التحصيل في العلوم، الدافعية للإنجاز.</w:t>
      </w:r>
      <w:r w:rsidR="00D57427" w:rsidRPr="001C324C">
        <w:rPr>
          <w:rFonts w:asciiTheme="minorBidi" w:hAnsiTheme="minorBidi" w:cstheme="minorBidi"/>
          <w:sz w:val="28"/>
          <w:szCs w:val="28"/>
          <w:rtl/>
          <w:lang w:bidi="ar-JO"/>
        </w:rPr>
        <w:t xml:space="preserve"> </w:t>
      </w:r>
    </w:p>
    <w:p w:rsidR="00CF5B81" w:rsidRDefault="00D57427" w:rsidP="001C324C">
      <w:pPr>
        <w:spacing w:before="100" w:beforeAutospacing="1" w:after="100" w:afterAutospacing="1" w:line="480" w:lineRule="auto"/>
        <w:jc w:val="both"/>
        <w:rPr>
          <w:rFonts w:ascii="Simplified Arabic" w:hAnsi="Simplified Arabic" w:cs="Simplified Arabic"/>
          <w:sz w:val="28"/>
          <w:szCs w:val="28"/>
          <w:rtl/>
          <w:lang w:bidi="ar-JO"/>
        </w:rPr>
      </w:pPr>
      <w:r w:rsidRPr="001C324C">
        <w:rPr>
          <w:rFonts w:asciiTheme="minorBidi" w:hAnsiTheme="minorBidi" w:cstheme="minorBidi"/>
          <w:sz w:val="28"/>
          <w:szCs w:val="28"/>
          <w:rtl/>
          <w:lang w:bidi="ar-JO"/>
        </w:rPr>
        <w:t xml:space="preserve">*وزارة التربية </w:t>
      </w:r>
      <w:proofErr w:type="gramStart"/>
      <w:r w:rsidRPr="001C324C">
        <w:rPr>
          <w:rFonts w:asciiTheme="minorBidi" w:hAnsiTheme="minorBidi" w:cstheme="minorBidi"/>
          <w:sz w:val="28"/>
          <w:szCs w:val="28"/>
          <w:rtl/>
          <w:lang w:bidi="ar-JO"/>
        </w:rPr>
        <w:t>والتعليم</w:t>
      </w:r>
      <w:proofErr w:type="gramEnd"/>
    </w:p>
    <w:p w:rsidR="001C324C" w:rsidRDefault="001C324C" w:rsidP="000D7AF1">
      <w:pPr>
        <w:spacing w:before="100" w:beforeAutospacing="1" w:after="100" w:afterAutospacing="1" w:line="480" w:lineRule="auto"/>
        <w:jc w:val="both"/>
        <w:rPr>
          <w:rFonts w:ascii="Simplified Arabic" w:hAnsi="Simplified Arabic" w:cs="Simplified Arabic"/>
          <w:sz w:val="28"/>
          <w:szCs w:val="28"/>
          <w:rtl/>
          <w:lang w:bidi="ar-JO"/>
        </w:rPr>
      </w:pPr>
    </w:p>
    <w:p w:rsidR="001C324C" w:rsidRPr="000D7AF1" w:rsidRDefault="001C324C" w:rsidP="000D7AF1">
      <w:pPr>
        <w:spacing w:before="100" w:beforeAutospacing="1" w:after="100" w:afterAutospacing="1" w:line="480" w:lineRule="auto"/>
        <w:jc w:val="both"/>
        <w:rPr>
          <w:rFonts w:ascii="Simplified Arabic" w:hAnsi="Simplified Arabic" w:cs="Simplified Arabic"/>
          <w:sz w:val="28"/>
          <w:szCs w:val="28"/>
          <w:rtl/>
          <w:lang w:bidi="ar-JO"/>
        </w:rPr>
      </w:pPr>
    </w:p>
    <w:p w:rsidR="00CF5B81" w:rsidRPr="00D969E9" w:rsidRDefault="00A625D5" w:rsidP="00D969E9">
      <w:pPr>
        <w:bidi w:val="0"/>
        <w:spacing w:after="200" w:line="480" w:lineRule="auto"/>
        <w:jc w:val="center"/>
        <w:rPr>
          <w:rFonts w:asciiTheme="minorBidi" w:hAnsiTheme="minorBidi" w:cstheme="minorBidi"/>
          <w:b/>
          <w:bCs/>
          <w:sz w:val="28"/>
          <w:szCs w:val="28"/>
          <w:lang w:eastAsia="en-US"/>
        </w:rPr>
      </w:pPr>
      <w:r w:rsidRPr="00D969E9">
        <w:rPr>
          <w:rFonts w:asciiTheme="minorBidi" w:hAnsiTheme="minorBidi" w:cstheme="minorBidi"/>
          <w:b/>
          <w:bCs/>
          <w:sz w:val="28"/>
          <w:szCs w:val="28"/>
          <w:lang w:eastAsia="en-US"/>
        </w:rPr>
        <w:lastRenderedPageBreak/>
        <w:t>The Effectiveness of The Roundhouse Strategy on the Achievement of fifth-grade</w:t>
      </w:r>
      <w:r w:rsidRPr="00D969E9">
        <w:rPr>
          <w:rFonts w:asciiTheme="minorBidi" w:hAnsiTheme="minorBidi" w:cstheme="minorBidi"/>
          <w:b/>
          <w:bCs/>
          <w:sz w:val="28"/>
          <w:szCs w:val="28"/>
        </w:rPr>
        <w:t xml:space="preserve"> </w:t>
      </w:r>
      <w:r w:rsidRPr="00D969E9">
        <w:rPr>
          <w:rFonts w:asciiTheme="minorBidi" w:hAnsiTheme="minorBidi" w:cstheme="minorBidi"/>
          <w:b/>
          <w:bCs/>
          <w:sz w:val="28"/>
          <w:szCs w:val="28"/>
          <w:lang w:eastAsia="en-US"/>
        </w:rPr>
        <w:t xml:space="preserve">Female Students in Science and Increasing their Achievement Motivation </w:t>
      </w:r>
    </w:p>
    <w:p w:rsidR="00CF5B81" w:rsidRPr="00D969E9" w:rsidRDefault="00A625D5" w:rsidP="00D969E9">
      <w:pPr>
        <w:bidi w:val="0"/>
        <w:spacing w:after="200" w:line="480" w:lineRule="auto"/>
        <w:jc w:val="center"/>
        <w:rPr>
          <w:rFonts w:asciiTheme="minorBidi" w:hAnsiTheme="minorBidi" w:cstheme="minorBidi"/>
          <w:sz w:val="28"/>
          <w:szCs w:val="28"/>
          <w:rtl/>
          <w:lang w:eastAsia="en-US"/>
        </w:rPr>
      </w:pPr>
      <w:r w:rsidRPr="00D969E9">
        <w:rPr>
          <w:rFonts w:asciiTheme="minorBidi" w:hAnsiTheme="minorBidi" w:cstheme="minorBidi"/>
          <w:b/>
          <w:bCs/>
          <w:sz w:val="28"/>
          <w:szCs w:val="28"/>
          <w:lang w:eastAsia="en-US"/>
        </w:rPr>
        <w:t>Abstract</w:t>
      </w:r>
      <w:r w:rsidRPr="00D969E9">
        <w:rPr>
          <w:rFonts w:asciiTheme="minorBidi" w:hAnsiTheme="minorBidi" w:cstheme="minorBidi"/>
          <w:sz w:val="28"/>
          <w:szCs w:val="28"/>
          <w:lang w:eastAsia="en-US"/>
        </w:rPr>
        <w:t>:</w:t>
      </w:r>
    </w:p>
    <w:p w:rsidR="00CF5B81" w:rsidRPr="00B738A6" w:rsidRDefault="00A625D5" w:rsidP="00B738A6">
      <w:pPr>
        <w:bidi w:val="0"/>
        <w:spacing w:after="200" w:line="360" w:lineRule="auto"/>
        <w:jc w:val="both"/>
        <w:rPr>
          <w:rFonts w:ascii="Arial" w:hAnsi="Arial" w:cs="Arial"/>
          <w:sz w:val="28"/>
          <w:szCs w:val="28"/>
          <w:lang w:eastAsia="en-US"/>
        </w:rPr>
      </w:pPr>
      <w:r w:rsidRPr="00B738A6">
        <w:rPr>
          <w:rFonts w:ascii="Arial" w:hAnsi="Arial" w:cs="Arial"/>
          <w:sz w:val="28"/>
          <w:szCs w:val="28"/>
          <w:lang w:eastAsia="en-US"/>
        </w:rPr>
        <w:t xml:space="preserve">This study aimed at investigating the effectiveness of roundhouse method </w:t>
      </w:r>
      <w:proofErr w:type="gramStart"/>
      <w:r w:rsidRPr="00B738A6">
        <w:rPr>
          <w:rFonts w:ascii="Arial" w:hAnsi="Arial" w:cs="Arial"/>
          <w:sz w:val="28"/>
          <w:szCs w:val="28"/>
          <w:lang w:eastAsia="en-US"/>
        </w:rPr>
        <w:t>in  teaching</w:t>
      </w:r>
      <w:proofErr w:type="gramEnd"/>
      <w:r w:rsidRPr="00B738A6">
        <w:rPr>
          <w:rFonts w:ascii="Arial" w:hAnsi="Arial" w:cs="Arial"/>
          <w:sz w:val="28"/>
          <w:szCs w:val="28"/>
          <w:lang w:eastAsia="en-US"/>
        </w:rPr>
        <w:t xml:space="preserve"> science to fifth-grade basic female students and increase their achievement motivation. The study sample consisted of (115) female students from the fifth basic class students at Al-</w:t>
      </w:r>
      <w:proofErr w:type="spellStart"/>
      <w:r w:rsidRPr="00B738A6">
        <w:rPr>
          <w:rFonts w:ascii="Arial" w:hAnsi="Arial" w:cs="Arial"/>
          <w:sz w:val="28"/>
          <w:szCs w:val="28"/>
          <w:lang w:eastAsia="en-US"/>
        </w:rPr>
        <w:t>Shifa</w:t>
      </w:r>
      <w:proofErr w:type="spellEnd"/>
      <w:r w:rsidRPr="00B738A6">
        <w:rPr>
          <w:rFonts w:ascii="Arial" w:hAnsi="Arial" w:cs="Arial"/>
          <w:sz w:val="28"/>
          <w:szCs w:val="28"/>
          <w:lang w:eastAsia="en-US"/>
        </w:rPr>
        <w:t xml:space="preserve"> </w:t>
      </w:r>
      <w:proofErr w:type="spellStart"/>
      <w:r w:rsidRPr="00B738A6">
        <w:rPr>
          <w:rFonts w:ascii="Arial" w:hAnsi="Arial" w:cs="Arial"/>
          <w:sz w:val="28"/>
          <w:szCs w:val="28"/>
          <w:lang w:eastAsia="en-US"/>
        </w:rPr>
        <w:t>Bint</w:t>
      </w:r>
      <w:proofErr w:type="spellEnd"/>
      <w:r w:rsidRPr="00B738A6">
        <w:rPr>
          <w:rFonts w:ascii="Arial" w:hAnsi="Arial" w:cs="Arial"/>
          <w:sz w:val="28"/>
          <w:szCs w:val="28"/>
          <w:lang w:eastAsia="en-US"/>
        </w:rPr>
        <w:t xml:space="preserve"> Abdullah School in </w:t>
      </w:r>
      <w:proofErr w:type="spellStart"/>
      <w:r w:rsidRPr="00B738A6">
        <w:rPr>
          <w:rFonts w:ascii="Arial" w:hAnsi="Arial" w:cs="Arial"/>
          <w:sz w:val="28"/>
          <w:szCs w:val="28"/>
          <w:lang w:eastAsia="en-US"/>
        </w:rPr>
        <w:t>Zarqa</w:t>
      </w:r>
      <w:proofErr w:type="spellEnd"/>
      <w:r w:rsidRPr="00B738A6">
        <w:rPr>
          <w:rFonts w:ascii="Arial" w:hAnsi="Arial" w:cs="Arial"/>
          <w:sz w:val="28"/>
          <w:szCs w:val="28"/>
          <w:lang w:eastAsia="en-US"/>
        </w:rPr>
        <w:t xml:space="preserve">, they were divided into two groups; an experimental group consisting of (49) female students studied in a roundhouse method and a control group consisting of (66) female students studied in the traditional method. </w:t>
      </w:r>
      <w:proofErr w:type="gramStart"/>
      <w:r w:rsidRPr="00B738A6">
        <w:rPr>
          <w:rFonts w:ascii="Arial" w:hAnsi="Arial" w:cs="Arial"/>
          <w:sz w:val="28"/>
          <w:szCs w:val="28"/>
          <w:lang w:eastAsia="en-US"/>
        </w:rPr>
        <w:t>teaching</w:t>
      </w:r>
      <w:proofErr w:type="gramEnd"/>
      <w:r w:rsidRPr="00B738A6">
        <w:rPr>
          <w:rFonts w:ascii="Arial" w:hAnsi="Arial" w:cs="Arial"/>
          <w:sz w:val="28"/>
          <w:szCs w:val="28"/>
          <w:lang w:eastAsia="en-US"/>
        </w:rPr>
        <w:t xml:space="preserve"> material was developed based on the roundhouse method, and an achievement test in science was also performed, Harman's achievement motive scale was also used. The results of the study indicated that there are statistically significant differences between the two groups in increasing the achievement motivation in favor of female students of the experimental group, while there are no statistical differences between the two groups in academic achievement in science. The study recommended the necessity of using the roundhouse method in teaching science and materials with a conceptual structure and conducting more studies to measure their impact on improving achievement motivation</w:t>
      </w:r>
      <w:r w:rsidRPr="00B738A6">
        <w:rPr>
          <w:rFonts w:ascii="Arial" w:hAnsi="Arial" w:cs="Arial"/>
          <w:sz w:val="28"/>
          <w:szCs w:val="28"/>
          <w:rtl/>
          <w:lang w:eastAsia="en-US"/>
        </w:rPr>
        <w:t xml:space="preserve">. </w:t>
      </w:r>
    </w:p>
    <w:p w:rsidR="000D7AF1" w:rsidRPr="00B738A6" w:rsidRDefault="00A625D5" w:rsidP="00B738A6">
      <w:pPr>
        <w:bidi w:val="0"/>
        <w:spacing w:after="200" w:line="360" w:lineRule="auto"/>
        <w:jc w:val="both"/>
        <w:rPr>
          <w:rFonts w:ascii="Arial" w:hAnsi="Arial" w:cs="Arial"/>
          <w:sz w:val="28"/>
          <w:szCs w:val="28"/>
          <w:lang w:eastAsia="en-US"/>
        </w:rPr>
      </w:pPr>
      <w:r w:rsidRPr="00B738A6">
        <w:rPr>
          <w:rFonts w:ascii="Arial" w:hAnsi="Arial" w:cs="Arial"/>
          <w:sz w:val="28"/>
          <w:szCs w:val="28"/>
          <w:lang w:eastAsia="en-US"/>
        </w:rPr>
        <w:t>Key words: roundhouse method, achievement of Science, achievement motivation</w:t>
      </w:r>
      <w:r w:rsidR="00E50438" w:rsidRPr="00B738A6">
        <w:rPr>
          <w:rFonts w:ascii="Arial" w:hAnsi="Arial" w:cs="Arial"/>
          <w:sz w:val="28"/>
          <w:szCs w:val="28"/>
          <w:lang w:eastAsia="en-US"/>
        </w:rPr>
        <w:t xml:space="preserve">                                                        </w:t>
      </w:r>
    </w:p>
    <w:p w:rsidR="007C2C32" w:rsidRPr="00205D77" w:rsidRDefault="00A625D5" w:rsidP="00B738A6">
      <w:pPr>
        <w:bidi w:val="0"/>
        <w:spacing w:after="200" w:line="360" w:lineRule="auto"/>
        <w:jc w:val="both"/>
        <w:rPr>
          <w:rFonts w:ascii="Simplified Arabic" w:hAnsi="Simplified Arabic" w:cs="Simplified Arabic"/>
          <w:sz w:val="28"/>
          <w:szCs w:val="28"/>
          <w:lang w:eastAsia="en-US"/>
        </w:rPr>
      </w:pPr>
      <w:r w:rsidRPr="00B738A6">
        <w:rPr>
          <w:rFonts w:ascii="Arial" w:hAnsi="Arial" w:cs="Arial"/>
          <w:sz w:val="28"/>
          <w:szCs w:val="28"/>
          <w:lang w:eastAsia="en-US"/>
        </w:rPr>
        <w:t>*Ministry of Education</w:t>
      </w:r>
    </w:p>
    <w:p w:rsidR="00CF5B81" w:rsidRPr="007C3399" w:rsidRDefault="00A625D5" w:rsidP="00B738A6">
      <w:pPr>
        <w:spacing w:after="200" w:line="480" w:lineRule="auto"/>
        <w:rPr>
          <w:rFonts w:asciiTheme="minorBidi" w:eastAsia="Calibri" w:hAnsiTheme="minorBidi" w:cstheme="minorBidi"/>
          <w:b/>
          <w:bCs/>
          <w:sz w:val="28"/>
          <w:szCs w:val="28"/>
          <w:rtl/>
          <w:lang w:eastAsia="en-US" w:bidi="ar-JO"/>
        </w:rPr>
      </w:pPr>
      <w:r w:rsidRPr="007C3399">
        <w:rPr>
          <w:rFonts w:asciiTheme="minorBidi" w:eastAsia="Calibri" w:hAnsiTheme="minorBidi" w:cstheme="minorBidi"/>
          <w:b/>
          <w:bCs/>
          <w:sz w:val="28"/>
          <w:szCs w:val="28"/>
          <w:rtl/>
          <w:lang w:eastAsia="en-US" w:bidi="ar-JO"/>
        </w:rPr>
        <w:lastRenderedPageBreak/>
        <w:t>مقدمة</w:t>
      </w:r>
    </w:p>
    <w:p w:rsidR="00CF5B81" w:rsidRPr="007C3399" w:rsidRDefault="00A625D5" w:rsidP="00B738A6">
      <w:pPr>
        <w:spacing w:before="100" w:beforeAutospacing="1" w:after="100" w:afterAutospacing="1" w:line="480" w:lineRule="auto"/>
        <w:jc w:val="both"/>
        <w:rPr>
          <w:rFonts w:asciiTheme="minorBidi" w:eastAsia="Calibri" w:hAnsiTheme="minorBidi" w:cstheme="minorBidi"/>
          <w:color w:val="FF0000"/>
          <w:sz w:val="28"/>
          <w:szCs w:val="28"/>
          <w:rtl/>
          <w:lang w:eastAsia="en-US"/>
        </w:rPr>
      </w:pPr>
      <w:r w:rsidRPr="007C3399">
        <w:rPr>
          <w:rFonts w:asciiTheme="minorBidi" w:eastAsia="Calibri" w:hAnsiTheme="minorBidi" w:cstheme="minorBidi"/>
          <w:sz w:val="28"/>
          <w:szCs w:val="28"/>
          <w:rtl/>
          <w:lang w:eastAsia="en-US" w:bidi="ar-JO"/>
        </w:rPr>
        <w:t>ل</w:t>
      </w:r>
      <w:r w:rsidRPr="007C3399">
        <w:rPr>
          <w:rFonts w:asciiTheme="minorBidi" w:eastAsia="Calibri" w:hAnsiTheme="minorBidi" w:cstheme="minorBidi"/>
          <w:sz w:val="28"/>
          <w:szCs w:val="28"/>
          <w:rtl/>
          <w:lang w:eastAsia="en-US"/>
        </w:rPr>
        <w:t>قد أكد التربويون أن التعليم بشكل عام وتدريس العلوم بشكل خاص ليس مجرد نقل المعلومات إلى المتعلم، بل هو عملية تهتم بكافة جوانب المتعلم وبناء شخصيته، لذلك فإن المهمة الأساسية الأولى في تدريس العلوم هي تعليم الطلبة كيف يفكرون وكيف ينقلون أثر التعلم إلى الحياة، ولذلك لا بد من اختيار أفضل طرق واستراتيجيات التدريس لتسهيل تعلم العلوم لتكون أكثر متعة وفائدة للطلبة ولا سيما في المرحلة الابتدائية التي تعدّ الدعامة الأساسية للتعلم وبها تتشكل الاتجاهات والدوافع نحو العلوم، والعلوم كمادة دراسية تمتاز بكثرة المعلومات والمفاهيم المعقدة والتي تحتاج إلى طرق تدريس تمنح الطالب دوراً أكبر في البحث والاستقصاء والربط  لبناء المفاهيم ويعدّ ذلك أساساً لبناء الدافع والاتجاه الإيجابي لتعلمها (زيتون 2005).</w:t>
      </w:r>
    </w:p>
    <w:p w:rsidR="00CF5B81" w:rsidRDefault="00C9603B" w:rsidP="007C3399">
      <w:pPr>
        <w:spacing w:before="100" w:beforeAutospacing="1" w:after="100" w:afterAutospacing="1" w:line="480" w:lineRule="auto"/>
        <w:jc w:val="both"/>
        <w:rPr>
          <w:rFonts w:eastAsia="Calibri" w:cs="Arabic Transparent"/>
          <w:sz w:val="28"/>
          <w:szCs w:val="28"/>
          <w:rtl/>
          <w:lang w:eastAsia="en-US" w:bidi="ar-JO"/>
        </w:rPr>
      </w:pPr>
      <w:r w:rsidRPr="007C3399">
        <w:rPr>
          <w:rFonts w:asciiTheme="minorBidi" w:eastAsia="Calibri" w:hAnsiTheme="minorBidi" w:cstheme="minorBidi"/>
          <w:noProof/>
          <w:sz w:val="28"/>
          <w:szCs w:val="28"/>
          <w:rtl/>
          <w:lang w:eastAsia="en-US"/>
        </w:rPr>
        <w:drawing>
          <wp:anchor distT="0" distB="0" distL="114300" distR="114300" simplePos="0" relativeHeight="251658240" behindDoc="0" locked="0" layoutInCell="1" allowOverlap="1" wp14:anchorId="7060FAE6" wp14:editId="5386384D">
            <wp:simplePos x="0" y="0"/>
            <wp:positionH relativeFrom="column">
              <wp:posOffset>1452245</wp:posOffset>
            </wp:positionH>
            <wp:positionV relativeFrom="paragraph">
              <wp:posOffset>2164715</wp:posOffset>
            </wp:positionV>
            <wp:extent cx="2971800" cy="2143125"/>
            <wp:effectExtent l="0" t="0" r="0"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0 at 6.18.33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1800" cy="2143125"/>
                    </a:xfrm>
                    <a:prstGeom prst="rect">
                      <a:avLst/>
                    </a:prstGeom>
                  </pic:spPr>
                </pic:pic>
              </a:graphicData>
            </a:graphic>
            <wp14:sizeRelH relativeFrom="page">
              <wp14:pctWidth>0</wp14:pctWidth>
            </wp14:sizeRelH>
            <wp14:sizeRelV relativeFrom="page">
              <wp14:pctHeight>0</wp14:pctHeight>
            </wp14:sizeRelV>
          </wp:anchor>
        </w:drawing>
      </w:r>
      <w:r w:rsidR="00A625D5" w:rsidRPr="007C3399">
        <w:rPr>
          <w:rFonts w:asciiTheme="minorBidi" w:eastAsia="Calibri" w:hAnsiTheme="minorBidi" w:cstheme="minorBidi"/>
          <w:sz w:val="28"/>
          <w:szCs w:val="28"/>
          <w:rtl/>
          <w:lang w:eastAsia="en-US"/>
        </w:rPr>
        <w:t xml:space="preserve">وتعدّ استراتيجية البناء الدائري </w:t>
      </w:r>
      <w:r w:rsidR="00A625D5" w:rsidRPr="007C3399">
        <w:rPr>
          <w:rFonts w:asciiTheme="minorBidi" w:eastAsia="Calibri" w:hAnsiTheme="minorBidi" w:cstheme="minorBidi"/>
          <w:sz w:val="28"/>
          <w:szCs w:val="28"/>
          <w:lang w:eastAsia="en-US"/>
        </w:rPr>
        <w:t>(</w:t>
      </w:r>
      <w:r w:rsidR="00A625D5" w:rsidRPr="007C3399">
        <w:rPr>
          <w:rFonts w:asciiTheme="minorBidi" w:eastAsia="Calibri" w:hAnsiTheme="minorBidi" w:cstheme="minorBidi"/>
          <w:b/>
          <w:bCs/>
          <w:sz w:val="28"/>
          <w:szCs w:val="28"/>
          <w:lang w:eastAsia="en-US"/>
        </w:rPr>
        <w:t>The Roundhouse Strategy</w:t>
      </w:r>
      <w:r w:rsidR="00A625D5" w:rsidRPr="007C3399">
        <w:rPr>
          <w:rFonts w:asciiTheme="minorBidi" w:eastAsia="Calibri" w:hAnsiTheme="minorBidi" w:cstheme="minorBidi"/>
          <w:sz w:val="28"/>
          <w:szCs w:val="28"/>
          <w:lang w:eastAsia="en-US"/>
        </w:rPr>
        <w:t>)</w:t>
      </w:r>
      <w:r w:rsidR="00A625D5" w:rsidRPr="007C3399">
        <w:rPr>
          <w:rFonts w:asciiTheme="minorBidi" w:eastAsia="Calibri" w:hAnsiTheme="minorBidi" w:cstheme="minorBidi"/>
          <w:sz w:val="28"/>
          <w:szCs w:val="28"/>
          <w:rtl/>
          <w:lang w:eastAsia="en-US"/>
        </w:rPr>
        <w:t xml:space="preserve"> إحدى استراتيجيات التعلم النشط التي تناسب المواد العلمية ذات المفاهيم المعقدة والصعبة، وتدعم تعلم الطلبة ومعالجتهم للمعلومات، وتساعد المعلمين في تدريس هذه المفاهيم، وتتضمن طريقة مميزة لبناء المعرفة وفهم العلاقات المتسلسلة والتفاعلية بين المفاهيم بشكل دائري (</w:t>
      </w:r>
      <w:r w:rsidR="00A625D5" w:rsidRPr="007C3399">
        <w:rPr>
          <w:rFonts w:asciiTheme="minorBidi" w:eastAsia="Calibri" w:hAnsiTheme="minorBidi" w:cstheme="minorBidi"/>
          <w:sz w:val="28"/>
          <w:szCs w:val="28"/>
          <w:lang w:eastAsia="en-US"/>
        </w:rPr>
        <w:t xml:space="preserve">Ward &amp; </w:t>
      </w:r>
      <w:proofErr w:type="spellStart"/>
      <w:r w:rsidR="00A625D5" w:rsidRPr="007C3399">
        <w:rPr>
          <w:rFonts w:asciiTheme="minorBidi" w:eastAsia="Calibri" w:hAnsiTheme="minorBidi" w:cstheme="minorBidi"/>
          <w:sz w:val="28"/>
          <w:szCs w:val="28"/>
          <w:lang w:eastAsia="en-US"/>
        </w:rPr>
        <w:t>Dugger</w:t>
      </w:r>
      <w:proofErr w:type="spellEnd"/>
      <w:r w:rsidR="00A625D5" w:rsidRPr="007C3399">
        <w:rPr>
          <w:rFonts w:asciiTheme="minorBidi" w:eastAsia="Calibri" w:hAnsiTheme="minorBidi" w:cstheme="minorBidi"/>
          <w:sz w:val="28"/>
          <w:szCs w:val="28"/>
          <w:lang w:eastAsia="en-US"/>
        </w:rPr>
        <w:t>, 2012</w:t>
      </w:r>
      <w:r w:rsidR="00A625D5" w:rsidRPr="007C3399">
        <w:rPr>
          <w:rFonts w:asciiTheme="minorBidi" w:eastAsia="Calibri" w:hAnsiTheme="minorBidi" w:cstheme="minorBidi"/>
          <w:sz w:val="28"/>
          <w:szCs w:val="28"/>
          <w:rtl/>
          <w:lang w:eastAsia="en-US"/>
        </w:rPr>
        <w:t xml:space="preserve">). ويوضح الشكل (1) </w:t>
      </w:r>
      <w:proofErr w:type="gramStart"/>
      <w:r w:rsidR="00A625D5" w:rsidRPr="007C3399">
        <w:rPr>
          <w:rFonts w:asciiTheme="minorBidi" w:eastAsia="Calibri" w:hAnsiTheme="minorBidi" w:cstheme="minorBidi"/>
          <w:sz w:val="28"/>
          <w:szCs w:val="28"/>
          <w:rtl/>
          <w:lang w:eastAsia="en-US"/>
        </w:rPr>
        <w:t>فكرة</w:t>
      </w:r>
      <w:proofErr w:type="gramEnd"/>
      <w:r w:rsidR="00A625D5" w:rsidRPr="007C3399">
        <w:rPr>
          <w:rFonts w:asciiTheme="minorBidi" w:eastAsia="Calibri" w:hAnsiTheme="minorBidi" w:cstheme="minorBidi"/>
          <w:sz w:val="28"/>
          <w:szCs w:val="28"/>
          <w:rtl/>
          <w:lang w:eastAsia="en-US"/>
        </w:rPr>
        <w:t xml:space="preserve"> طريقة البناء الدائري للمعرفة:</w:t>
      </w:r>
    </w:p>
    <w:p w:rsidR="00C9603B" w:rsidRDefault="00C9603B" w:rsidP="000D16BB">
      <w:pPr>
        <w:spacing w:before="100" w:beforeAutospacing="1" w:after="100" w:afterAutospacing="1" w:line="480" w:lineRule="auto"/>
        <w:jc w:val="both"/>
        <w:rPr>
          <w:rFonts w:eastAsia="Calibri" w:cs="Arabic Transparent"/>
          <w:sz w:val="28"/>
          <w:szCs w:val="28"/>
          <w:rtl/>
          <w:lang w:eastAsia="en-US"/>
        </w:rPr>
      </w:pPr>
    </w:p>
    <w:p w:rsidR="007C3399" w:rsidRDefault="007C3399" w:rsidP="00877F06">
      <w:pPr>
        <w:spacing w:before="100" w:beforeAutospacing="1" w:after="100" w:afterAutospacing="1" w:line="480" w:lineRule="auto"/>
        <w:jc w:val="both"/>
        <w:rPr>
          <w:rFonts w:ascii="Simplified Arabic" w:eastAsia="Calibri" w:hAnsi="Simplified Arabic" w:cs="Simplified Arabic"/>
          <w:sz w:val="28"/>
          <w:szCs w:val="28"/>
          <w:rtl/>
          <w:lang w:eastAsia="en-US"/>
        </w:rPr>
      </w:pPr>
    </w:p>
    <w:p w:rsidR="007C3399" w:rsidRDefault="007C3399" w:rsidP="00877F06">
      <w:pPr>
        <w:spacing w:before="100" w:beforeAutospacing="1" w:after="100" w:afterAutospacing="1" w:line="480" w:lineRule="auto"/>
        <w:jc w:val="both"/>
        <w:rPr>
          <w:rFonts w:asciiTheme="minorBidi" w:eastAsia="Calibri" w:hAnsiTheme="minorBidi" w:cstheme="minorBidi"/>
          <w:sz w:val="28"/>
          <w:szCs w:val="28"/>
          <w:rtl/>
          <w:lang w:eastAsia="en-US"/>
        </w:rPr>
      </w:pPr>
    </w:p>
    <w:p w:rsidR="00CF5B81" w:rsidRPr="007C3399" w:rsidRDefault="00A625D5" w:rsidP="007C3399">
      <w:pPr>
        <w:spacing w:before="100" w:beforeAutospacing="1" w:after="100" w:afterAutospacing="1" w:line="480" w:lineRule="auto"/>
        <w:jc w:val="both"/>
        <w:rPr>
          <w:rFonts w:asciiTheme="minorBidi" w:eastAsia="Calibri" w:hAnsiTheme="minorBidi" w:cstheme="minorBidi"/>
          <w:sz w:val="28"/>
          <w:szCs w:val="28"/>
          <w:rtl/>
          <w:lang w:eastAsia="en-US" w:bidi="ar-JO"/>
        </w:rPr>
      </w:pPr>
      <w:proofErr w:type="gramStart"/>
      <w:r w:rsidRPr="007C3399">
        <w:rPr>
          <w:rFonts w:asciiTheme="minorBidi" w:eastAsia="Calibri" w:hAnsiTheme="minorBidi" w:cstheme="minorBidi"/>
          <w:sz w:val="28"/>
          <w:szCs w:val="28"/>
          <w:rtl/>
          <w:lang w:eastAsia="en-US"/>
        </w:rPr>
        <w:lastRenderedPageBreak/>
        <w:t>ويوضح</w:t>
      </w:r>
      <w:proofErr w:type="gramEnd"/>
      <w:r w:rsidRPr="007C3399">
        <w:rPr>
          <w:rFonts w:asciiTheme="minorBidi" w:eastAsia="Calibri" w:hAnsiTheme="minorBidi" w:cstheme="minorBidi"/>
          <w:sz w:val="28"/>
          <w:szCs w:val="28"/>
          <w:rtl/>
          <w:lang w:eastAsia="en-US"/>
        </w:rPr>
        <w:t xml:space="preserve"> الشكل (1) شكل البناء الدائري والذي يتكون من دائرتين، والدائرة الخارجية تتكون من سبعة أجزاء يضع بها الطالب المفاهيم الفرعية بشكل تسلسلي مترابط، أما المفهوم الرئيس الذي تناوله الطالب فيوضع في الدائرة الصغيرة الداخلية.</w:t>
      </w:r>
    </w:p>
    <w:p w:rsidR="00CF5B81" w:rsidRPr="007C3399" w:rsidRDefault="00A625D5" w:rsidP="007C3399">
      <w:pPr>
        <w:spacing w:before="100" w:beforeAutospacing="1" w:after="100" w:afterAutospacing="1" w:line="480" w:lineRule="auto"/>
        <w:jc w:val="both"/>
        <w:rPr>
          <w:rFonts w:asciiTheme="minorBidi" w:eastAsia="Calibri" w:hAnsiTheme="minorBidi" w:cstheme="minorBidi"/>
          <w:sz w:val="28"/>
          <w:szCs w:val="28"/>
          <w:rtl/>
          <w:lang w:eastAsia="en-US" w:bidi="ar-JO"/>
        </w:rPr>
      </w:pPr>
      <w:r w:rsidRPr="007C3399">
        <w:rPr>
          <w:rFonts w:asciiTheme="minorBidi" w:eastAsia="Calibri" w:hAnsiTheme="minorBidi" w:cstheme="minorBidi"/>
          <w:sz w:val="28"/>
          <w:szCs w:val="28"/>
          <w:rtl/>
          <w:lang w:eastAsia="en-US"/>
        </w:rPr>
        <w:t xml:space="preserve">لقد قدّم </w:t>
      </w:r>
      <w:proofErr w:type="spellStart"/>
      <w:r w:rsidRPr="007C3399">
        <w:rPr>
          <w:rFonts w:asciiTheme="minorBidi" w:eastAsia="Calibri" w:hAnsiTheme="minorBidi" w:cstheme="minorBidi"/>
          <w:sz w:val="28"/>
          <w:szCs w:val="28"/>
          <w:rtl/>
          <w:lang w:eastAsia="en-US"/>
        </w:rPr>
        <w:t>واندرسي</w:t>
      </w:r>
      <w:proofErr w:type="spellEnd"/>
      <w:r w:rsidRPr="007C3399">
        <w:rPr>
          <w:rFonts w:asciiTheme="minorBidi" w:eastAsia="Calibri" w:hAnsiTheme="minorBidi" w:cstheme="minorBidi"/>
          <w:sz w:val="28"/>
          <w:szCs w:val="28"/>
          <w:rtl/>
          <w:lang w:eastAsia="en-US"/>
        </w:rPr>
        <w:t xml:space="preserve"> (</w:t>
      </w:r>
      <w:proofErr w:type="spellStart"/>
      <w:r w:rsidRPr="007C3399">
        <w:rPr>
          <w:rFonts w:asciiTheme="minorBidi" w:eastAsia="Calibri" w:hAnsiTheme="minorBidi" w:cstheme="minorBidi"/>
          <w:sz w:val="28"/>
          <w:szCs w:val="28"/>
          <w:lang w:eastAsia="en-US"/>
        </w:rPr>
        <w:t>Wandersee</w:t>
      </w:r>
      <w:proofErr w:type="spellEnd"/>
      <w:r w:rsidRPr="007C3399">
        <w:rPr>
          <w:rFonts w:asciiTheme="minorBidi" w:eastAsia="Calibri" w:hAnsiTheme="minorBidi" w:cstheme="minorBidi"/>
          <w:sz w:val="28"/>
          <w:szCs w:val="28"/>
          <w:rtl/>
          <w:lang w:eastAsia="en-US"/>
        </w:rPr>
        <w:t>) شكل البناء الدائري</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لمساعدة الطلبة على تحليل وربط المفاهيم الصعبة، ثم قامت وارد (</w:t>
      </w:r>
      <w:r w:rsidRPr="007C3399">
        <w:rPr>
          <w:rFonts w:asciiTheme="minorBidi" w:eastAsia="Calibri" w:hAnsiTheme="minorBidi" w:cstheme="minorBidi"/>
          <w:sz w:val="28"/>
          <w:szCs w:val="28"/>
          <w:lang w:eastAsia="en-US"/>
        </w:rPr>
        <w:t>Ward</w:t>
      </w:r>
      <w:r w:rsidRPr="007C3399">
        <w:rPr>
          <w:rFonts w:asciiTheme="minorBidi" w:eastAsia="Calibri" w:hAnsiTheme="minorBidi" w:cstheme="minorBidi"/>
          <w:sz w:val="28"/>
          <w:szCs w:val="28"/>
          <w:rtl/>
          <w:lang w:eastAsia="en-US"/>
        </w:rPr>
        <w:t>) بتطوير طريقة تدريس متكاملة للبناء المعرفي عبر ثلاث خطوات: التخطيط، الرسم البياني، والتأمل والمراجعة؛ إذ يبني الطلبة المعرفة في النهاية من خلال قصة اعتماداً على المفاهيم المتسلسلة التي وضعوها في شكل البناء الدائري (</w:t>
      </w:r>
      <w:proofErr w:type="spellStart"/>
      <w:r w:rsidRPr="007C3399">
        <w:rPr>
          <w:rFonts w:asciiTheme="minorBidi" w:eastAsia="Calibri" w:hAnsiTheme="minorBidi" w:cstheme="minorBidi"/>
          <w:sz w:val="28"/>
          <w:szCs w:val="28"/>
          <w:rtl/>
          <w:lang w:eastAsia="en-US"/>
        </w:rPr>
        <w:t>الحجاحجة</w:t>
      </w:r>
      <w:proofErr w:type="spellEnd"/>
      <w:r w:rsidRPr="007C3399">
        <w:rPr>
          <w:rFonts w:asciiTheme="minorBidi" w:eastAsia="Calibri" w:hAnsiTheme="minorBidi" w:cstheme="minorBidi"/>
          <w:sz w:val="28"/>
          <w:szCs w:val="28"/>
          <w:rtl/>
          <w:lang w:eastAsia="en-US"/>
        </w:rPr>
        <w:t xml:space="preserve"> وعلوان ومحاسنة، 2015). وتوضح وارد وفيج </w:t>
      </w:r>
      <w:r w:rsidRPr="007C3399">
        <w:rPr>
          <w:rFonts w:asciiTheme="minorBidi" w:eastAsia="Calibri" w:hAnsiTheme="minorBidi" w:cstheme="minorBidi"/>
          <w:sz w:val="28"/>
          <w:szCs w:val="28"/>
          <w:lang w:eastAsia="en-US"/>
        </w:rPr>
        <w:t xml:space="preserve">(Ward &amp; </w:t>
      </w:r>
      <w:proofErr w:type="spellStart"/>
      <w:r w:rsidRPr="007C3399">
        <w:rPr>
          <w:rFonts w:asciiTheme="minorBidi" w:eastAsia="Calibri" w:hAnsiTheme="minorBidi" w:cstheme="minorBidi"/>
          <w:sz w:val="28"/>
          <w:szCs w:val="28"/>
          <w:lang w:eastAsia="en-US"/>
        </w:rPr>
        <w:t>Figg</w:t>
      </w:r>
      <w:proofErr w:type="spellEnd"/>
      <w:r w:rsidRPr="007C3399">
        <w:rPr>
          <w:rFonts w:asciiTheme="minorBidi" w:eastAsia="Calibri" w:hAnsiTheme="minorBidi" w:cstheme="minorBidi"/>
          <w:sz w:val="28"/>
          <w:szCs w:val="28"/>
          <w:lang w:eastAsia="en-US"/>
        </w:rPr>
        <w:t>, 2011)</w:t>
      </w:r>
      <w:r w:rsidRPr="007C3399">
        <w:rPr>
          <w:rFonts w:asciiTheme="minorBidi" w:eastAsia="Calibri" w:hAnsiTheme="minorBidi" w:cstheme="minorBidi"/>
          <w:sz w:val="28"/>
          <w:szCs w:val="28"/>
          <w:rtl/>
          <w:lang w:eastAsia="en-US"/>
        </w:rPr>
        <w:t xml:space="preserve"> هذه الخطوات على النحو التالي: </w:t>
      </w:r>
    </w:p>
    <w:p w:rsidR="00CF5B81" w:rsidRPr="007C3399" w:rsidRDefault="00A625D5" w:rsidP="007C3399">
      <w:pPr>
        <w:spacing w:after="200" w:line="480" w:lineRule="auto"/>
        <w:contextualSpacing/>
        <w:jc w:val="both"/>
        <w:rPr>
          <w:rFonts w:asciiTheme="minorBidi" w:eastAsia="Calibri" w:hAnsiTheme="minorBidi" w:cstheme="minorBidi"/>
          <w:sz w:val="28"/>
          <w:szCs w:val="28"/>
          <w:rtl/>
          <w:lang w:eastAsia="en-US" w:bidi="ar-JO"/>
        </w:rPr>
      </w:pPr>
      <w:r w:rsidRPr="007C3399">
        <w:rPr>
          <w:rFonts w:asciiTheme="minorBidi" w:eastAsia="Calibri" w:hAnsiTheme="minorBidi" w:cstheme="minorBidi"/>
          <w:b/>
          <w:bCs/>
          <w:sz w:val="28"/>
          <w:szCs w:val="28"/>
          <w:rtl/>
          <w:lang w:eastAsia="en-US" w:bidi="ar-JO"/>
        </w:rPr>
        <w:t>أولاً: مرحلة التخطيط</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 xml:space="preserve">وهي المرحلة الأولى من مراحل طريقة البناء الدائري وبها يضع الطلبة الأفكار الأساسية للمفهوم الرئيسي بالدرس، فبعد أن يستثير المعلم الطلبة بمجموعة من الأسئلة ويقدم شرحاً مبسطاً عن المفهوم يطلب منهم وضع تصورات مبدئية عن المفهوم، ويوجه لهم مجموعة من الأسئلة المكتوبة كموجهات: ما هي الأفكار الرئيسية </w:t>
      </w:r>
      <w:r w:rsidR="001F5292" w:rsidRPr="007C3399">
        <w:rPr>
          <w:rFonts w:asciiTheme="minorBidi" w:eastAsia="Calibri" w:hAnsiTheme="minorBidi" w:cstheme="minorBidi"/>
          <w:sz w:val="28"/>
          <w:szCs w:val="28"/>
          <w:rtl/>
          <w:lang w:eastAsia="en-US"/>
        </w:rPr>
        <w:t xml:space="preserve">التي </w:t>
      </w:r>
      <w:r w:rsidRPr="007C3399">
        <w:rPr>
          <w:rFonts w:asciiTheme="minorBidi" w:eastAsia="Calibri" w:hAnsiTheme="minorBidi" w:cstheme="minorBidi"/>
          <w:sz w:val="28"/>
          <w:szCs w:val="28"/>
          <w:rtl/>
          <w:lang w:eastAsia="en-US"/>
        </w:rPr>
        <w:t>تفكر بها، اكتب العنوان الرئيسي، ضع أهدافاً فرعية، وحاول جعلها سبعة عناوين، حدد عناوينها بدقة أو اختر رسومات وأيقونات تعبر عنها، تأكد من أن جميع المفاهيم مترابطة بشكل متسلسل.</w:t>
      </w:r>
    </w:p>
    <w:p w:rsidR="00CF5B81" w:rsidRPr="007C3399" w:rsidRDefault="00A625D5" w:rsidP="007C3399">
      <w:pPr>
        <w:spacing w:after="200" w:line="480" w:lineRule="auto"/>
        <w:jc w:val="both"/>
        <w:rPr>
          <w:rFonts w:asciiTheme="minorBidi" w:eastAsia="Calibri" w:hAnsiTheme="minorBidi" w:cstheme="minorBidi"/>
          <w:sz w:val="28"/>
          <w:szCs w:val="28"/>
          <w:rtl/>
          <w:lang w:eastAsia="en-US"/>
        </w:rPr>
      </w:pPr>
      <w:r w:rsidRPr="007C3399">
        <w:rPr>
          <w:rFonts w:asciiTheme="minorBidi" w:eastAsia="Calibri" w:hAnsiTheme="minorBidi" w:cstheme="minorBidi"/>
          <w:b/>
          <w:bCs/>
          <w:sz w:val="28"/>
          <w:szCs w:val="28"/>
          <w:rtl/>
          <w:lang w:eastAsia="en-US" w:bidi="ar-JO"/>
        </w:rPr>
        <w:t>ثانياً: مرحلة الرسم البياني</w:t>
      </w:r>
      <w:r w:rsidRPr="007C3399">
        <w:rPr>
          <w:rFonts w:asciiTheme="minorBidi" w:eastAsia="Calibri" w:hAnsiTheme="minorBidi" w:cstheme="minorBidi"/>
          <w:sz w:val="28"/>
          <w:szCs w:val="28"/>
          <w:rtl/>
          <w:lang w:eastAsia="en-US"/>
        </w:rPr>
        <w:t xml:space="preserve">: في هذه المرحلة يرسم الطلبة بشكل منفرد شكل البناء الدائري ويضعون به المفهوم الرئيس بالدائرة الصغيرة، والمفاهيم الفرعية في الأجزاء السبعة بالدائرة الكبيرة بالتسلسل حسب خطتهم في المرحلة السابقة بدءاً من الجزء الأعلى الأيمن والسير كعقارب الساعة حتى ينتهوا منها. وهنا على كل طالب أن يثبت صحة هذا التسلسل للمعلم الذي يراقب عملهم ويوجه لهم الأسئلة ليوضحوا أفكارهم بشكل مقصود لمساعدة الطالب على التفكير، ويمكن أن يقدمها للطلبة بشكل مكتوب لمساعدتهم على تطوير مهارات التقييم الذاتي بتحديد مستوى مهاراتهم، حيث تكون على شكل جدول يشمل مجموعة من الأسئلة الموجهة وأمام كل منها خيارات: (نعم، لا، بحاجة إلى تحسين وتطوير) وهذه الأسئلة هي: </w:t>
      </w:r>
      <w:r w:rsidRPr="007C3399">
        <w:rPr>
          <w:rFonts w:asciiTheme="minorBidi" w:eastAsia="Calibri" w:hAnsiTheme="minorBidi" w:cstheme="minorBidi"/>
          <w:sz w:val="28"/>
          <w:szCs w:val="28"/>
          <w:rtl/>
          <w:lang w:eastAsia="en-US"/>
        </w:rPr>
        <w:lastRenderedPageBreak/>
        <w:t>هل العنوان شامل والأهداف الرئيسة مكتوبة بوضوح</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 xml:space="preserve">هل قمت بتغطية جميع الأفكار؟ هل الأجزاء من خمسة إلى سبعة </w:t>
      </w:r>
      <w:proofErr w:type="gramStart"/>
      <w:r w:rsidRPr="007C3399">
        <w:rPr>
          <w:rFonts w:asciiTheme="minorBidi" w:eastAsia="Calibri" w:hAnsiTheme="minorBidi" w:cstheme="minorBidi"/>
          <w:sz w:val="28"/>
          <w:szCs w:val="28"/>
          <w:rtl/>
          <w:lang w:eastAsia="en-US"/>
        </w:rPr>
        <w:t>محددة</w:t>
      </w:r>
      <w:proofErr w:type="gramEnd"/>
      <w:r w:rsidRPr="007C3399">
        <w:rPr>
          <w:rFonts w:asciiTheme="minorBidi" w:eastAsia="Calibri" w:hAnsiTheme="minorBidi" w:cstheme="minorBidi"/>
          <w:sz w:val="28"/>
          <w:szCs w:val="28"/>
          <w:rtl/>
          <w:lang w:eastAsia="en-US"/>
        </w:rPr>
        <w:t xml:space="preserve"> بشكل واضح؟ هل المفاهيم المستخدمة دقيقة؟</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هل المفاهيم متسلسلة؟ هل هناك علاقة بين الرسم والمفهوم في كل جزء؟</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 xml:space="preserve">هل اللغة المستخدمة صحيحة </w:t>
      </w:r>
      <w:proofErr w:type="gramStart"/>
      <w:r w:rsidRPr="007C3399">
        <w:rPr>
          <w:rFonts w:asciiTheme="minorBidi" w:eastAsia="Calibri" w:hAnsiTheme="minorBidi" w:cstheme="minorBidi"/>
          <w:sz w:val="28"/>
          <w:szCs w:val="28"/>
          <w:rtl/>
          <w:lang w:eastAsia="en-US"/>
        </w:rPr>
        <w:t>وخالية</w:t>
      </w:r>
      <w:proofErr w:type="gramEnd"/>
      <w:r w:rsidRPr="007C3399">
        <w:rPr>
          <w:rFonts w:asciiTheme="minorBidi" w:eastAsia="Calibri" w:hAnsiTheme="minorBidi" w:cstheme="minorBidi"/>
          <w:sz w:val="28"/>
          <w:szCs w:val="28"/>
          <w:rtl/>
          <w:lang w:eastAsia="en-US"/>
        </w:rPr>
        <w:t xml:space="preserve"> من الأخطاء؟</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هل تم استغلال الفراغ بشكل جيد في كل جزء؟</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 xml:space="preserve">هل </w:t>
      </w:r>
      <w:proofErr w:type="gramStart"/>
      <w:r w:rsidRPr="007C3399">
        <w:rPr>
          <w:rFonts w:asciiTheme="minorBidi" w:eastAsia="Calibri" w:hAnsiTheme="minorBidi" w:cstheme="minorBidi"/>
          <w:sz w:val="28"/>
          <w:szCs w:val="28"/>
          <w:rtl/>
          <w:lang w:eastAsia="en-US"/>
        </w:rPr>
        <w:t>التصميم</w:t>
      </w:r>
      <w:proofErr w:type="gramEnd"/>
      <w:r w:rsidRPr="007C3399">
        <w:rPr>
          <w:rFonts w:asciiTheme="minorBidi" w:eastAsia="Calibri" w:hAnsiTheme="minorBidi" w:cstheme="minorBidi"/>
          <w:sz w:val="28"/>
          <w:szCs w:val="28"/>
          <w:rtl/>
          <w:lang w:eastAsia="en-US"/>
        </w:rPr>
        <w:t xml:space="preserve"> المستخدم جميل المنظر؟.</w:t>
      </w:r>
    </w:p>
    <w:p w:rsidR="00CF5B81" w:rsidRPr="007C3399" w:rsidRDefault="00A625D5" w:rsidP="007C3399">
      <w:pPr>
        <w:spacing w:after="200" w:line="480" w:lineRule="auto"/>
        <w:jc w:val="both"/>
        <w:rPr>
          <w:rFonts w:asciiTheme="minorBidi" w:eastAsia="Calibri" w:hAnsiTheme="minorBidi" w:cstheme="minorBidi"/>
          <w:sz w:val="28"/>
          <w:szCs w:val="28"/>
          <w:rtl/>
          <w:lang w:eastAsia="en-US"/>
        </w:rPr>
      </w:pPr>
      <w:r w:rsidRPr="007C3399">
        <w:rPr>
          <w:rFonts w:asciiTheme="minorBidi" w:eastAsia="Calibri" w:hAnsiTheme="minorBidi" w:cstheme="minorBidi"/>
          <w:b/>
          <w:bCs/>
          <w:sz w:val="28"/>
          <w:szCs w:val="28"/>
          <w:rtl/>
          <w:lang w:eastAsia="en-US" w:bidi="ar-JO"/>
        </w:rPr>
        <w:t>ثالثاً: مرحلة التأمل والمراجعة</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 xml:space="preserve">في المرحلة الختامية يكتب كل طالب قصة تعبر عن رسمه البياني بحيث يبدأ الشرح عن الجزء الأول حسب الترتيب ثم السير بالتسلسل للمفاهيم السبعة التي رسمها أو كتبها في الشكل مع توضيح العلاقات والتفاعلات والارتباطات بين جميع المفاهيم. </w:t>
      </w:r>
      <w:proofErr w:type="gramStart"/>
      <w:r w:rsidRPr="007C3399">
        <w:rPr>
          <w:rFonts w:asciiTheme="minorBidi" w:eastAsia="Calibri" w:hAnsiTheme="minorBidi" w:cstheme="minorBidi"/>
          <w:sz w:val="28"/>
          <w:szCs w:val="28"/>
          <w:rtl/>
          <w:lang w:eastAsia="en-US"/>
        </w:rPr>
        <w:t>وبالتالي</w:t>
      </w:r>
      <w:proofErr w:type="gramEnd"/>
      <w:r w:rsidRPr="007C3399">
        <w:rPr>
          <w:rFonts w:asciiTheme="minorBidi" w:eastAsia="Calibri" w:hAnsiTheme="minorBidi" w:cstheme="minorBidi"/>
          <w:sz w:val="28"/>
          <w:szCs w:val="28"/>
          <w:rtl/>
          <w:lang w:eastAsia="en-US"/>
        </w:rPr>
        <w:t xml:space="preserve"> فإن عملية الكتابة يجب أن تكون متطابقة مع الرسم وعلى المعلم التحقق من ذلك أثناء التقييم بحيث يقيم هذا التسلسل. ويستخدم المعلم جدول تقييم خاص لهذه المرحلة يتيح له وللطالب تقييم المنتج وفق معايير، وتركز عملية التقييم في هذه المرحلة على: الأفكار الرئيسة الموضحة في المراجعة</w:t>
      </w:r>
      <w:r w:rsidRPr="007C3399">
        <w:rPr>
          <w:rFonts w:asciiTheme="minorBidi" w:eastAsia="Calibri" w:hAnsiTheme="minorBidi" w:cstheme="minorBidi"/>
          <w:sz w:val="28"/>
          <w:szCs w:val="28"/>
          <w:rtl/>
          <w:lang w:eastAsia="en-US" w:bidi="ar-JO"/>
        </w:rPr>
        <w:t xml:space="preserve">، ارتباط </w:t>
      </w:r>
      <w:r w:rsidRPr="007C3399">
        <w:rPr>
          <w:rFonts w:asciiTheme="minorBidi" w:eastAsia="Calibri" w:hAnsiTheme="minorBidi" w:cstheme="minorBidi"/>
          <w:sz w:val="28"/>
          <w:szCs w:val="28"/>
          <w:rtl/>
          <w:lang w:eastAsia="en-US"/>
        </w:rPr>
        <w:t>التوضيحات بالأيقونات في الرسم البياني</w:t>
      </w:r>
      <w:r w:rsidRPr="007C3399">
        <w:rPr>
          <w:rFonts w:asciiTheme="minorBidi" w:eastAsia="Calibri" w:hAnsiTheme="minorBidi" w:cstheme="minorBidi"/>
          <w:sz w:val="28"/>
          <w:szCs w:val="28"/>
          <w:rtl/>
          <w:lang w:eastAsia="en-US" w:bidi="ar-JO"/>
        </w:rPr>
        <w:t xml:space="preserve">، ارتباط </w:t>
      </w:r>
      <w:r w:rsidRPr="007C3399">
        <w:rPr>
          <w:rFonts w:asciiTheme="minorBidi" w:eastAsia="Calibri" w:hAnsiTheme="minorBidi" w:cstheme="minorBidi"/>
          <w:sz w:val="28"/>
          <w:szCs w:val="28"/>
          <w:rtl/>
          <w:lang w:eastAsia="en-US"/>
        </w:rPr>
        <w:t>التوضيحات لكل جزء بالذي يليه بالترتيب</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تطبيق المفاهيم: هل الأيقونات المنتقاة للرسم تمثل المحتوى بدقة</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جمل الأصالة: هل الأفكار التي عبر عنها فريدة من نوعها</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الترتيب : هل قصة البناء الدائري مرتبة حسب الأجزاء الموجودة بالرسم</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التوسع (التوضيح): عدد الأفكار وطلاقة الأفكار المكتوبة</w:t>
      </w:r>
      <w:r w:rsidRPr="007C3399">
        <w:rPr>
          <w:rFonts w:asciiTheme="minorBidi" w:eastAsia="Calibri" w:hAnsiTheme="minorBidi" w:cstheme="minorBidi"/>
          <w:sz w:val="28"/>
          <w:szCs w:val="28"/>
          <w:rtl/>
          <w:lang w:eastAsia="en-US" w:bidi="ar-JO"/>
        </w:rPr>
        <w:t xml:space="preserve">، </w:t>
      </w:r>
      <w:r w:rsidRPr="007C3399">
        <w:rPr>
          <w:rFonts w:asciiTheme="minorBidi" w:eastAsia="Calibri" w:hAnsiTheme="minorBidi" w:cstheme="minorBidi"/>
          <w:sz w:val="28"/>
          <w:szCs w:val="28"/>
          <w:rtl/>
          <w:lang w:eastAsia="en-US"/>
        </w:rPr>
        <w:t>وضوح التعبير، القواعد والإملاء.</w:t>
      </w:r>
    </w:p>
    <w:p w:rsidR="00CF5B81" w:rsidRPr="007C3399" w:rsidRDefault="00A625D5" w:rsidP="00D836F2">
      <w:pPr>
        <w:spacing w:before="120" w:after="120" w:line="480" w:lineRule="auto"/>
        <w:jc w:val="both"/>
        <w:rPr>
          <w:rFonts w:asciiTheme="minorBidi" w:eastAsia="Calibri" w:hAnsiTheme="minorBidi" w:cstheme="minorBidi"/>
          <w:sz w:val="28"/>
          <w:szCs w:val="28"/>
          <w:rtl/>
          <w:lang w:eastAsia="en-US"/>
        </w:rPr>
      </w:pPr>
      <w:r w:rsidRPr="007C3399">
        <w:rPr>
          <w:rFonts w:asciiTheme="minorBidi" w:eastAsia="Calibri" w:hAnsiTheme="minorBidi" w:cstheme="minorBidi"/>
          <w:sz w:val="28"/>
          <w:szCs w:val="28"/>
          <w:rtl/>
          <w:lang w:eastAsia="en-US"/>
        </w:rPr>
        <w:t xml:space="preserve">وعلى صعيد متصل لاحظ المربون أن الطلبة يتفاوتون في تحصيلهم ومستويات تعلّمهم حتى عندما تتساوى كافة الظروف، وافترض العلماء وجود عوامل عديدة تؤدي لهذا التفاوت، وتمّ تحديدها وتصنيفها، وكانت الدافعية </w:t>
      </w:r>
      <w:r w:rsidRPr="007C3399">
        <w:rPr>
          <w:rFonts w:asciiTheme="minorBidi" w:eastAsia="Calibri" w:hAnsiTheme="minorBidi" w:cstheme="minorBidi"/>
          <w:sz w:val="28"/>
          <w:szCs w:val="28"/>
          <w:lang w:eastAsia="en-US"/>
        </w:rPr>
        <w:t xml:space="preserve"> Motivation</w:t>
      </w:r>
      <w:r w:rsidRPr="007C3399">
        <w:rPr>
          <w:rFonts w:asciiTheme="minorBidi" w:eastAsia="Calibri" w:hAnsiTheme="minorBidi" w:cstheme="minorBidi"/>
          <w:sz w:val="28"/>
          <w:szCs w:val="28"/>
          <w:rtl/>
          <w:lang w:eastAsia="en-US"/>
        </w:rPr>
        <w:t>من أهم هذه العوامل</w:t>
      </w:r>
      <w:r w:rsidRPr="007C3399">
        <w:rPr>
          <w:rFonts w:asciiTheme="minorBidi" w:eastAsia="Calibri" w:hAnsiTheme="minorBidi" w:cstheme="minorBidi"/>
          <w:sz w:val="28"/>
          <w:szCs w:val="28"/>
          <w:lang w:eastAsia="en-US"/>
        </w:rPr>
        <w:t>.</w:t>
      </w:r>
      <w:r w:rsidRPr="007C3399">
        <w:rPr>
          <w:rFonts w:asciiTheme="minorBidi" w:eastAsia="Calibri" w:hAnsiTheme="minorBidi" w:cstheme="minorBidi"/>
          <w:sz w:val="28"/>
          <w:szCs w:val="28"/>
          <w:rtl/>
          <w:lang w:eastAsia="en-US"/>
        </w:rPr>
        <w:t xml:space="preserve"> فموضوع الدافعية من أكثر موضوعات علم النفس أهمية ودلالة، سواء على المستوى الشخصي أم المجتمعي. وثمة إجماع لدى علماء النفس بشكل عام على أنه لا بدّ من وجود دافع لكي يحدث التعلم الإنساني؛ والطلبة في المرحلة الدراسية المتوسطة هم غالباً عرضة للنقص في الحوافز والدافعية إلى الإنجاز الأكاديمي، ويزيد من هذا الشعور السلبي تجاه المدرسة ما يواجه الطلبة من تغيير في البيئة التعليمية بعد المرحلة الأساسية الدنيا </w:t>
      </w:r>
      <w:r w:rsidRPr="007C3399">
        <w:rPr>
          <w:rFonts w:asciiTheme="minorBidi" w:eastAsia="Calibri" w:hAnsiTheme="minorBidi" w:cstheme="minorBidi"/>
          <w:sz w:val="28"/>
          <w:szCs w:val="28"/>
          <w:rtl/>
          <w:lang w:eastAsia="en-US"/>
        </w:rPr>
        <w:lastRenderedPageBreak/>
        <w:t xml:space="preserve">والمتوسطة؛ فينتج عن ذلك كله تدنٍ في دافعيتهم إلى التعلم. ومن هنا تعدّ مشكلة تدني الدافعية للتعّلم الصفي من المشكلات التربوية التي تواجه المنظرين التربويين وعلماء النفس المعنيين بقضايا التعلم، حيث شكلت تحدّياً للمعنيين بالتعلم الصفي لدى الطلبة، وقد ردّ ذلك إلى انعدام الحيوية والفاعلية، والشعور بانخفاض قيمة النتاجات التعلمية الصفية </w:t>
      </w:r>
      <w:r w:rsidRPr="007C3399">
        <w:rPr>
          <w:rFonts w:asciiTheme="minorBidi" w:eastAsia="Calibri" w:hAnsiTheme="minorBidi" w:cstheme="minorBidi"/>
          <w:sz w:val="28"/>
          <w:szCs w:val="28"/>
          <w:lang w:eastAsia="en-US"/>
        </w:rPr>
        <w:t>(</w:t>
      </w:r>
      <w:proofErr w:type="spellStart"/>
      <w:r w:rsidRPr="007C3399">
        <w:rPr>
          <w:rFonts w:asciiTheme="minorBidi" w:eastAsia="Calibri" w:hAnsiTheme="minorBidi" w:cstheme="minorBidi"/>
          <w:sz w:val="28"/>
          <w:szCs w:val="28"/>
          <w:lang w:eastAsia="en-US"/>
        </w:rPr>
        <w:t>Woolfolk</w:t>
      </w:r>
      <w:proofErr w:type="spellEnd"/>
      <w:r w:rsidRPr="007C3399">
        <w:rPr>
          <w:rFonts w:asciiTheme="minorBidi" w:eastAsia="Calibri" w:hAnsiTheme="minorBidi" w:cstheme="minorBidi"/>
          <w:sz w:val="28"/>
          <w:szCs w:val="28"/>
          <w:lang w:eastAsia="en-US"/>
        </w:rPr>
        <w:t>, 2007)</w:t>
      </w:r>
      <w:r w:rsidRPr="007C3399">
        <w:rPr>
          <w:rFonts w:asciiTheme="minorBidi" w:eastAsia="Calibri" w:hAnsiTheme="minorBidi" w:cstheme="minorBidi"/>
          <w:sz w:val="28"/>
          <w:szCs w:val="28"/>
          <w:rtl/>
          <w:lang w:eastAsia="en-US"/>
        </w:rPr>
        <w:t>. فالدافعية للإنجاز حالة متميزة من الدافعية العامة، وتشير إلى حالة داخلية عند المتعلم تدفعه إلى الانتباه إلى الموقف التعليمي والإقبال عليه بنشاط موجه، والاستمرار فيه حتى يتحقق التعلم. إنّ الأفراد الذين يوجد لديهم دافع مرتفع للتحصيل يعملون بجدية أكبر من غيرهم، ويحققون نجاحات أكثر في حياتهم، وفي مواقف متعددة من الحياة، وعند مقارنة هؤلاء الأفراد بمن هم في مستواهم من القدرة العقلية ولكنهم يتمتعون بدافعية منخفضة للتحصيل. وقد وجد أن المجموعة الأولى تسجل علامات أفضل في اختبار السرعة في إنجاز المهمات الحسابية واللفظية، وفي حل المشكلات، ويحصلون على علامات مدرسية وجامعية أفضل، كما أنهم يحققون تقدما أكثر وضوحًا في المجتمع، والمرتفعون في دافع التحصيل واقعيون في انتهاز الفرص بعكس المنخفضين في دافع التحصيل الذين يقبلون بواقع بسيط، أو يطمحون بواقع أكبر بكثير من قدرتهم على تحقيقه، لذلك يشكّل بناء المواقف التعليمية الفاعلة بهدف جعل الصف بيئة محببة مثيرة لدافعية التعلم تحدياً أمام المهتمين بالأحداث الصفية ونتاجاتها (قطامي، 2010).</w:t>
      </w:r>
    </w:p>
    <w:p w:rsidR="007877B7" w:rsidRPr="00D836F2" w:rsidRDefault="00A625D5" w:rsidP="00D836F2">
      <w:pPr>
        <w:spacing w:before="120" w:after="120" w:line="480" w:lineRule="auto"/>
        <w:jc w:val="both"/>
        <w:rPr>
          <w:rFonts w:asciiTheme="minorBidi" w:eastAsia="Calibri" w:hAnsiTheme="minorBidi" w:cstheme="minorBidi"/>
          <w:sz w:val="28"/>
          <w:szCs w:val="28"/>
          <w:rtl/>
          <w:lang w:eastAsia="en-US"/>
        </w:rPr>
      </w:pPr>
      <w:r w:rsidRPr="007C3399">
        <w:rPr>
          <w:rFonts w:asciiTheme="minorBidi" w:eastAsia="Calibri" w:hAnsiTheme="minorBidi" w:cstheme="minorBidi"/>
          <w:sz w:val="28"/>
          <w:szCs w:val="28"/>
          <w:rtl/>
          <w:lang w:eastAsia="en-US"/>
        </w:rPr>
        <w:t xml:space="preserve">وأظهرت العديد من الدراسات أن طريقة البناء الدائري تحفز الدافعية للتعلم لدى جميع مستويات الطلبة، فالطلبة الضعاف استفادوا من بساطتها بإيجاد معرفة متسلسلة، وباستخدام الألوان الفاتحة والصور تحسنت الاستجابة باعتباره نشاطاً ممتعاً. وقدم الطلبة المتفوقون منتجات </w:t>
      </w:r>
      <w:proofErr w:type="gramStart"/>
      <w:r w:rsidRPr="007C3399">
        <w:rPr>
          <w:rFonts w:asciiTheme="minorBidi" w:eastAsia="Calibri" w:hAnsiTheme="minorBidi" w:cstheme="minorBidi"/>
          <w:sz w:val="28"/>
          <w:szCs w:val="28"/>
          <w:rtl/>
          <w:lang w:eastAsia="en-US"/>
        </w:rPr>
        <w:t>إبداعية</w:t>
      </w:r>
      <w:proofErr w:type="gramEnd"/>
      <w:r w:rsidRPr="007C3399">
        <w:rPr>
          <w:rFonts w:asciiTheme="minorBidi" w:eastAsia="Calibri" w:hAnsiTheme="minorBidi" w:cstheme="minorBidi"/>
          <w:sz w:val="28"/>
          <w:szCs w:val="28"/>
          <w:rtl/>
          <w:lang w:eastAsia="en-US"/>
        </w:rPr>
        <w:t xml:space="preserve"> متميزة </w:t>
      </w:r>
      <w:r w:rsidRPr="007C3399">
        <w:rPr>
          <w:rFonts w:asciiTheme="minorBidi" w:eastAsia="Calibri" w:hAnsiTheme="minorBidi" w:cstheme="minorBidi"/>
          <w:sz w:val="28"/>
          <w:szCs w:val="28"/>
          <w:lang w:eastAsia="en-US"/>
        </w:rPr>
        <w:t xml:space="preserve">(Ward &amp; </w:t>
      </w:r>
      <w:proofErr w:type="spellStart"/>
      <w:r w:rsidRPr="007C3399">
        <w:rPr>
          <w:rFonts w:asciiTheme="minorBidi" w:eastAsia="Calibri" w:hAnsiTheme="minorBidi" w:cstheme="minorBidi"/>
          <w:sz w:val="28"/>
          <w:szCs w:val="28"/>
          <w:lang w:eastAsia="en-US"/>
        </w:rPr>
        <w:t>Figg</w:t>
      </w:r>
      <w:proofErr w:type="spellEnd"/>
      <w:r w:rsidRPr="007C3399">
        <w:rPr>
          <w:rFonts w:asciiTheme="minorBidi" w:eastAsia="Calibri" w:hAnsiTheme="minorBidi" w:cstheme="minorBidi"/>
          <w:sz w:val="28"/>
          <w:szCs w:val="28"/>
          <w:lang w:eastAsia="en-US"/>
        </w:rPr>
        <w:t>, 2011)</w:t>
      </w:r>
      <w:r w:rsidRPr="007C3399">
        <w:rPr>
          <w:rFonts w:asciiTheme="minorBidi" w:eastAsia="Calibri" w:hAnsiTheme="minorBidi" w:cstheme="minorBidi"/>
          <w:sz w:val="28"/>
          <w:szCs w:val="28"/>
          <w:rtl/>
          <w:lang w:eastAsia="en-US"/>
        </w:rPr>
        <w:t>. لذلك فإنها طريقة تدريس تعمل على تعزيز دافعية الطلبة وانخراطهم في عملية التعلم، لكونها تجعل الطالب مسؤولاً عن تعلمه بشكل أكبر، وتعزز الشعور بالفاعلية الذاتية، وتلبي حاجات الطلبة، وينعم المعلم والطلبة من خلال أنشطتها المتعددة بعلاقات عمل إيجابية ومبدعة، وتوفر الفرص لهم كي يقيموا أنفسهم ذاتياً من خلال متابعة المفاهيم</w:t>
      </w:r>
      <w:r w:rsidRPr="007C3399">
        <w:rPr>
          <w:rFonts w:asciiTheme="minorBidi" w:eastAsia="Calibri" w:hAnsiTheme="minorBidi" w:cstheme="minorBidi"/>
          <w:sz w:val="28"/>
          <w:szCs w:val="28"/>
          <w:lang w:eastAsia="en-US"/>
        </w:rPr>
        <w:t xml:space="preserve"> </w:t>
      </w:r>
      <w:r w:rsidRPr="007C3399">
        <w:rPr>
          <w:rFonts w:asciiTheme="minorBidi" w:eastAsia="Calibri" w:hAnsiTheme="minorBidi" w:cstheme="minorBidi"/>
          <w:sz w:val="28"/>
          <w:szCs w:val="28"/>
          <w:rtl/>
          <w:lang w:eastAsia="en-US"/>
        </w:rPr>
        <w:t xml:space="preserve">التي يرسمونها ويعبرون عنها، وتساعدهم على اكتشاف أن لديهم سيطرة كبيرة على مشاعرهم عندما يشاركون بشكل واع في العمل الصفي، وتنطوي </w:t>
      </w:r>
      <w:r w:rsidRPr="007C3399">
        <w:rPr>
          <w:rFonts w:asciiTheme="minorBidi" w:eastAsia="Calibri" w:hAnsiTheme="minorBidi" w:cstheme="minorBidi"/>
          <w:sz w:val="28"/>
          <w:szCs w:val="28"/>
          <w:rtl/>
          <w:lang w:eastAsia="en-US"/>
        </w:rPr>
        <w:lastRenderedPageBreak/>
        <w:t>ممارستها على إيجاد تحديات متعددة لتحليل المفاهيم مما يحقق الرغبة الفطرية في التعلم وزيادة التحصيل والانخراط في المواقف التعلمية (</w:t>
      </w:r>
      <w:proofErr w:type="spellStart"/>
      <w:r w:rsidRPr="007C3399">
        <w:rPr>
          <w:rFonts w:asciiTheme="minorBidi" w:eastAsia="Calibri" w:hAnsiTheme="minorBidi" w:cstheme="minorBidi"/>
          <w:sz w:val="28"/>
          <w:szCs w:val="28"/>
          <w:rtl/>
          <w:lang w:eastAsia="en-US"/>
        </w:rPr>
        <w:t>الحجاحجة</w:t>
      </w:r>
      <w:proofErr w:type="spellEnd"/>
      <w:r w:rsidRPr="007C3399">
        <w:rPr>
          <w:rFonts w:asciiTheme="minorBidi" w:eastAsia="Calibri" w:hAnsiTheme="minorBidi" w:cstheme="minorBidi"/>
          <w:sz w:val="28"/>
          <w:szCs w:val="28"/>
          <w:rtl/>
          <w:lang w:eastAsia="en-US"/>
        </w:rPr>
        <w:t xml:space="preserve"> وآخرون، 2015).</w:t>
      </w:r>
    </w:p>
    <w:p w:rsidR="00CF5B81" w:rsidRPr="00D836F2" w:rsidRDefault="00A625D5" w:rsidP="00D836F2">
      <w:pPr>
        <w:spacing w:after="200" w:line="480" w:lineRule="auto"/>
        <w:jc w:val="both"/>
        <w:rPr>
          <w:rFonts w:asciiTheme="minorBidi" w:eastAsia="Calibri" w:hAnsiTheme="minorBidi" w:cstheme="minorBidi"/>
          <w:b/>
          <w:bCs/>
          <w:sz w:val="28"/>
          <w:szCs w:val="28"/>
          <w:rtl/>
          <w:lang w:eastAsia="en-US" w:bidi="ar-JO"/>
        </w:rPr>
      </w:pPr>
      <w:proofErr w:type="gramStart"/>
      <w:r w:rsidRPr="00D836F2">
        <w:rPr>
          <w:rFonts w:asciiTheme="minorBidi" w:eastAsia="Calibri" w:hAnsiTheme="minorBidi" w:cstheme="minorBidi"/>
          <w:b/>
          <w:bCs/>
          <w:sz w:val="28"/>
          <w:szCs w:val="28"/>
          <w:rtl/>
          <w:lang w:eastAsia="en-US" w:bidi="ar-JO"/>
        </w:rPr>
        <w:t>الدراسات</w:t>
      </w:r>
      <w:proofErr w:type="gramEnd"/>
      <w:r w:rsidRPr="00D836F2">
        <w:rPr>
          <w:rFonts w:asciiTheme="minorBidi" w:eastAsia="Calibri" w:hAnsiTheme="minorBidi" w:cstheme="minorBidi"/>
          <w:b/>
          <w:bCs/>
          <w:sz w:val="28"/>
          <w:szCs w:val="28"/>
          <w:rtl/>
          <w:lang w:eastAsia="en-US" w:bidi="ar-JO"/>
        </w:rPr>
        <w:t xml:space="preserve"> السابقة</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proofErr w:type="gramStart"/>
      <w:r w:rsidRPr="00D836F2">
        <w:rPr>
          <w:rFonts w:asciiTheme="minorBidi" w:eastAsia="Calibri" w:hAnsiTheme="minorBidi" w:cstheme="minorBidi"/>
          <w:sz w:val="28"/>
          <w:szCs w:val="28"/>
          <w:rtl/>
          <w:lang w:eastAsia="en-US" w:bidi="ar-JO"/>
        </w:rPr>
        <w:t>أجريت</w:t>
      </w:r>
      <w:proofErr w:type="gramEnd"/>
      <w:r w:rsidRPr="00D836F2">
        <w:rPr>
          <w:rFonts w:asciiTheme="minorBidi" w:eastAsia="Calibri" w:hAnsiTheme="minorBidi" w:cstheme="minorBidi"/>
          <w:sz w:val="28"/>
          <w:szCs w:val="28"/>
          <w:rtl/>
          <w:lang w:eastAsia="en-US" w:bidi="ar-JO"/>
        </w:rPr>
        <w:t xml:space="preserve"> العديد من الدراسات لاستقصاء أثر طريقة البناء الدائري على العديد من المتغيرات التابعة. </w:t>
      </w:r>
      <w:proofErr w:type="gramStart"/>
      <w:r w:rsidRPr="00D836F2">
        <w:rPr>
          <w:rFonts w:asciiTheme="minorBidi" w:eastAsia="Calibri" w:hAnsiTheme="minorBidi" w:cstheme="minorBidi"/>
          <w:sz w:val="28"/>
          <w:szCs w:val="28"/>
          <w:rtl/>
          <w:lang w:eastAsia="en-US" w:bidi="ar-JO"/>
        </w:rPr>
        <w:t>وفي</w:t>
      </w:r>
      <w:proofErr w:type="gramEnd"/>
      <w:r w:rsidRPr="00D836F2">
        <w:rPr>
          <w:rFonts w:asciiTheme="minorBidi" w:eastAsia="Calibri" w:hAnsiTheme="minorBidi" w:cstheme="minorBidi"/>
          <w:sz w:val="28"/>
          <w:szCs w:val="28"/>
          <w:rtl/>
          <w:lang w:eastAsia="en-US" w:bidi="ar-JO"/>
        </w:rPr>
        <w:t xml:space="preserve"> ضوء أهداف الدراسة الحالية فقد تمت مراجعة الدراسات التي درست أثر هذه الطريقة على التحصيل في المواد العلمية، وتم مراجعة بعض الدراسات التي تناولت مواد أخرى غير العلوم بشكل قليل للتحقق من جدوى نقل هذه الطريقة إلى هذه المواد الدراسية. أما بالنسبة لأثر طريقة البناء الدائري على الدافعية فإنه لم يتم العثور على دراسات تناولت هذا الجانب في حدود اطلاع الباحثة وإنما درست أثرها على الاتجاهات وبعض المتغيرات الأخرى. </w:t>
      </w:r>
      <w:r w:rsidR="003032F8" w:rsidRPr="00D836F2">
        <w:rPr>
          <w:rFonts w:asciiTheme="minorBidi" w:eastAsia="Calibri" w:hAnsiTheme="minorBidi" w:cstheme="minorBidi"/>
          <w:sz w:val="28"/>
          <w:szCs w:val="28"/>
          <w:rtl/>
          <w:lang w:eastAsia="en-US" w:bidi="ar-JO"/>
        </w:rPr>
        <w:t>وسنتناول الدراسات طبقاً لهذا الغ</w:t>
      </w:r>
      <w:r w:rsidRPr="00D836F2">
        <w:rPr>
          <w:rFonts w:asciiTheme="minorBidi" w:eastAsia="Calibri" w:hAnsiTheme="minorBidi" w:cstheme="minorBidi"/>
          <w:sz w:val="28"/>
          <w:szCs w:val="28"/>
          <w:rtl/>
          <w:lang w:eastAsia="en-US" w:bidi="ar-JO"/>
        </w:rPr>
        <w:t>رض.</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قام عابد </w:t>
      </w:r>
      <w:proofErr w:type="spellStart"/>
      <w:r w:rsidRPr="00D836F2">
        <w:rPr>
          <w:rFonts w:asciiTheme="minorBidi" w:eastAsia="Calibri" w:hAnsiTheme="minorBidi" w:cstheme="minorBidi"/>
          <w:sz w:val="28"/>
          <w:szCs w:val="28"/>
          <w:rtl/>
          <w:lang w:eastAsia="en-US" w:bidi="ar-JO"/>
        </w:rPr>
        <w:t>والصباريني</w:t>
      </w:r>
      <w:proofErr w:type="spellEnd"/>
      <w:r w:rsidRPr="00D836F2">
        <w:rPr>
          <w:rFonts w:asciiTheme="minorBidi" w:eastAsia="Calibri" w:hAnsiTheme="minorBidi" w:cstheme="minorBidi"/>
          <w:sz w:val="28"/>
          <w:szCs w:val="28"/>
          <w:rtl/>
          <w:lang w:eastAsia="en-US" w:bidi="ar-JO"/>
        </w:rPr>
        <w:t xml:space="preserve"> (2018) بدراسة سعت إلى تقصي أثر استراتيجية </w:t>
      </w:r>
      <w:r w:rsidR="00DB1575" w:rsidRPr="00D836F2">
        <w:rPr>
          <w:rFonts w:asciiTheme="minorBidi" w:eastAsia="Calibri" w:hAnsiTheme="minorBidi" w:cstheme="minorBidi"/>
          <w:sz w:val="28"/>
          <w:szCs w:val="28"/>
          <w:rtl/>
          <w:lang w:eastAsia="en-US" w:bidi="ar-JO"/>
        </w:rPr>
        <w:t xml:space="preserve">البيت </w:t>
      </w:r>
      <w:r w:rsidRPr="00D836F2">
        <w:rPr>
          <w:rFonts w:asciiTheme="minorBidi" w:eastAsia="Calibri" w:hAnsiTheme="minorBidi" w:cstheme="minorBidi"/>
          <w:sz w:val="28"/>
          <w:szCs w:val="28"/>
          <w:rtl/>
          <w:lang w:eastAsia="en-US" w:bidi="ar-JO"/>
        </w:rPr>
        <w:t>الدائري في تحصيل طالبات الصف التاسع في مدينة الرصيفة بالأردن وتعديل التصورات البديلة لدي</w:t>
      </w:r>
      <w:r w:rsidR="00312C0E" w:rsidRPr="00D836F2">
        <w:rPr>
          <w:rFonts w:asciiTheme="minorBidi" w:eastAsia="Calibri" w:hAnsiTheme="minorBidi" w:cstheme="minorBidi"/>
          <w:sz w:val="28"/>
          <w:szCs w:val="28"/>
          <w:rtl/>
          <w:lang w:eastAsia="en-US" w:bidi="ar-JO"/>
        </w:rPr>
        <w:t>هن في وحدة الخلية وأنسجة جسم الإ</w:t>
      </w:r>
      <w:r w:rsidRPr="00D836F2">
        <w:rPr>
          <w:rFonts w:asciiTheme="minorBidi" w:eastAsia="Calibri" w:hAnsiTheme="minorBidi" w:cstheme="minorBidi"/>
          <w:sz w:val="28"/>
          <w:szCs w:val="28"/>
          <w:rtl/>
          <w:lang w:eastAsia="en-US" w:bidi="ar-JO"/>
        </w:rPr>
        <w:t>نسان. تألفت عينة الدراسة من (62) طالبة من طالبات الصف التاسع الأساسي، وتم تقسيمهن بالتساوي إلى مجموعتين، مجموعة تجريبية درست باستراتيجية البيت الدائري ومجموعة ضابطة درست بالاستراتيجية الاعتيادية. وأعد الباحثان مادة تعليمية وفق استراتيجية البيت الدائري، واختبار تحصيلي، واختبار تشخيص التصورات البديلة، وأظهرت النتائج وجـود فـروق ذات دلالـة إحصـائية تعـزى إلـى أثــر التـدريس القـائم علــى استراتيجية البيت الدائري في التحصيل وتعديل التصورات البديلة في مادة العلوم الحياتية ولصـالح المجموعـة التجريبيـة.</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وقام الشلول </w:t>
      </w:r>
      <w:proofErr w:type="spellStart"/>
      <w:r w:rsidRPr="00D836F2">
        <w:rPr>
          <w:rFonts w:asciiTheme="minorBidi" w:eastAsia="Calibri" w:hAnsiTheme="minorBidi" w:cstheme="minorBidi"/>
          <w:sz w:val="28"/>
          <w:szCs w:val="28"/>
          <w:rtl/>
          <w:lang w:eastAsia="en-US" w:bidi="ar-JO"/>
        </w:rPr>
        <w:t>والصباريني</w:t>
      </w:r>
      <w:proofErr w:type="spellEnd"/>
      <w:r w:rsidRPr="00D836F2">
        <w:rPr>
          <w:rFonts w:asciiTheme="minorBidi" w:eastAsia="Calibri" w:hAnsiTheme="minorBidi" w:cstheme="minorBidi"/>
          <w:sz w:val="28"/>
          <w:szCs w:val="28"/>
          <w:rtl/>
          <w:lang w:eastAsia="en-US" w:bidi="ar-JO"/>
        </w:rPr>
        <w:t xml:space="preserve"> (2018) بدراسة هدفت إلى معرفة أثر استراتيجية البيت الدائري في إكساب طلاب المرحلة الأساسية العليا في الأردن المفاهيم الكيميائية.</w:t>
      </w:r>
      <w:r w:rsidRPr="00D836F2">
        <w:rPr>
          <w:rFonts w:asciiTheme="minorBidi" w:eastAsia="Calibri" w:hAnsiTheme="minorBidi" w:cstheme="minorBidi"/>
          <w:sz w:val="28"/>
          <w:szCs w:val="28"/>
          <w:rtl/>
          <w:lang w:eastAsia="en-US"/>
        </w:rPr>
        <w:t xml:space="preserve"> </w:t>
      </w:r>
      <w:r w:rsidRPr="00D836F2">
        <w:rPr>
          <w:rFonts w:asciiTheme="minorBidi" w:eastAsia="Calibri" w:hAnsiTheme="minorBidi" w:cstheme="minorBidi"/>
          <w:sz w:val="28"/>
          <w:szCs w:val="28"/>
          <w:rtl/>
          <w:lang w:eastAsia="en-US" w:bidi="ar-JO"/>
        </w:rPr>
        <w:t>تكونت عينة الدراسة من (58) طالباً من طلاب الصف التاسع تم تقسيمهم إلى مجموعتين بالتساوي، حيث طبقت المادة التعليمية وفق استراتيجية البيت الدائري على المجموعة التجريبية، ودرست المجموعة الضابطة بالطريقة الاعتيادية</w:t>
      </w:r>
      <w:r w:rsidRPr="00D836F2">
        <w:rPr>
          <w:rFonts w:asciiTheme="minorBidi" w:eastAsia="Calibri" w:hAnsiTheme="minorBidi" w:cstheme="minorBidi"/>
          <w:sz w:val="28"/>
          <w:szCs w:val="28"/>
          <w:lang w:eastAsia="en-US" w:bidi="ar-JO"/>
        </w:rPr>
        <w:t>.</w:t>
      </w:r>
      <w:r w:rsidRPr="00D836F2">
        <w:rPr>
          <w:rFonts w:asciiTheme="minorBidi" w:eastAsia="Calibri" w:hAnsiTheme="minorBidi" w:cstheme="minorBidi"/>
          <w:sz w:val="28"/>
          <w:szCs w:val="28"/>
          <w:rtl/>
          <w:lang w:eastAsia="en-US" w:bidi="ar-JO"/>
        </w:rPr>
        <w:t xml:space="preserve"> وأعدّ </w:t>
      </w:r>
      <w:r w:rsidRPr="00D836F2">
        <w:rPr>
          <w:rFonts w:asciiTheme="minorBidi" w:eastAsia="Calibri" w:hAnsiTheme="minorBidi" w:cstheme="minorBidi"/>
          <w:sz w:val="28"/>
          <w:szCs w:val="28"/>
          <w:rtl/>
          <w:lang w:eastAsia="en-US" w:bidi="ar-JO"/>
        </w:rPr>
        <w:lastRenderedPageBreak/>
        <w:t>الباحثان اختباراً للمفاهيم الكيميائية المتضمنة في وحدة الحموض والقواعد في كتاب الكيمياء للصف التاسع الأساسي، وأظهرت النتائج وجود أثر إيجابي لتوظيف استراتيجية البيت الدائري في إكساب المفاهيم الكيميائية لدى طلاب المجموعة التجريبية.</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وأجرت </w:t>
      </w:r>
      <w:proofErr w:type="spellStart"/>
      <w:r w:rsidRPr="00D836F2">
        <w:rPr>
          <w:rFonts w:asciiTheme="minorBidi" w:eastAsia="Calibri" w:hAnsiTheme="minorBidi" w:cstheme="minorBidi"/>
          <w:sz w:val="28"/>
          <w:szCs w:val="28"/>
          <w:rtl/>
          <w:lang w:eastAsia="en-US" w:bidi="ar-JO"/>
        </w:rPr>
        <w:t>المعشي</w:t>
      </w:r>
      <w:proofErr w:type="spellEnd"/>
      <w:r w:rsidRPr="00D836F2">
        <w:rPr>
          <w:rFonts w:asciiTheme="minorBidi" w:eastAsia="Calibri" w:hAnsiTheme="minorBidi" w:cstheme="minorBidi"/>
          <w:sz w:val="28"/>
          <w:szCs w:val="28"/>
          <w:rtl/>
          <w:lang w:eastAsia="en-US" w:bidi="ar-JO"/>
        </w:rPr>
        <w:t xml:space="preserve"> (2016) دراسة هدفت إلى التعرف على فاعلية استراتيجية شكل البيت الدائري في تنمية التحصيل الدراسي وبقاء أثر التعلم بمقرر العلوم لدى تلميذات الصف السادس الابتدائي بمدينة جدة. تكونت عينة الدراسة من (121) طالبة تم توزيعهن على مجموعتين، التجريبية (61) طالبة درسن باستخدام استراتيجية شكل البيت الدائري والضابطة (60) طالبة درسن بالطريقة المعتادة، وطورت الباحثة اختبار تحصيلي تم تطبيقه بشكل قبلي وبعدي ثم أعيد تطبيقه بعد شهر على جميع أفراد العينة. وقد أظهرت نتائج الدراسة وجود فروق بين المجموعتين في التحصيل وبقاء أثر التعلم في مادة العلوم ولصالح المجموعة التجريبية تعزى للبرنامج التعليمي المستند لاستراتيجية شكل البيت الدائري.</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أما </w:t>
      </w:r>
      <w:proofErr w:type="spellStart"/>
      <w:r w:rsidRPr="00D836F2">
        <w:rPr>
          <w:rFonts w:asciiTheme="minorBidi" w:eastAsia="Calibri" w:hAnsiTheme="minorBidi" w:cstheme="minorBidi"/>
          <w:sz w:val="28"/>
          <w:szCs w:val="28"/>
          <w:rtl/>
          <w:lang w:eastAsia="en-US" w:bidi="ar-JO"/>
        </w:rPr>
        <w:t>الحجاحجة</w:t>
      </w:r>
      <w:proofErr w:type="spellEnd"/>
      <w:r w:rsidRPr="00D836F2">
        <w:rPr>
          <w:rFonts w:asciiTheme="minorBidi" w:eastAsia="Calibri" w:hAnsiTheme="minorBidi" w:cstheme="minorBidi"/>
          <w:sz w:val="28"/>
          <w:szCs w:val="28"/>
          <w:rtl/>
          <w:lang w:eastAsia="en-US" w:bidi="ar-JO"/>
        </w:rPr>
        <w:t xml:space="preserve"> والعلوان والمحاسنة (2015) فقد قاموا بدراسة هدفت إلى الكشف عن فاعلية استراتيجية البناء الدائري في تدريس وحدة النظام البيئي لطلاب الصف الثامن على التحصيل الآني والمؤجل وتحسين اتجاهاتهم نحو العلوم. وتكونت عينة الدراسة من (63) طالباً من طلاب الصف الثامن في مدينة الرصيفة في الأردن، تم تعيينهم عشوائياً في مجموعتين: (34) طالباً في المجموعة التجريبية درسوا باستخدام استراتيجية البناء الدائري، و(29) طالباً في المجموعة الضابطة درسوا باستخدام الطريقة الاعتيادية. وتم تطوير مادة تعليمية قائمة على استراتيجية البناء الدائري، واستخدام اختبار تحصيلي في العلوم للصف الثامن، ومقياس في الاتجاهات نحو العلوم. وأظهرت النتائج وجود فروق  ذات دلالة إحصائية تعزى إلى أثر التدريس القائم على استراتيجية البناء الدائري في التحصيل الآني والمؤجّل لدى طلاب الصف الثامن في مادة العلوم، وتحسين اتجاهاتهم نحو العلوم ولصالح المجموعة التجريبية.</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كما قام الطراونة (2014) بدراسة لاستقصاء أثر استخدام استراتيجية البناء الدائري في تنمية التفكير البصري لدى طلاب الصف التاسع الأساسي في الفيزياء. تكونت عينة الدراسة من مجموعتين: مجموعة </w:t>
      </w:r>
      <w:r w:rsidRPr="00D836F2">
        <w:rPr>
          <w:rFonts w:asciiTheme="minorBidi" w:eastAsia="Calibri" w:hAnsiTheme="minorBidi" w:cstheme="minorBidi"/>
          <w:sz w:val="28"/>
          <w:szCs w:val="28"/>
          <w:rtl/>
          <w:lang w:eastAsia="en-US" w:bidi="ar-JO"/>
        </w:rPr>
        <w:lastRenderedPageBreak/>
        <w:t xml:space="preserve">تجريبية (25) طالبًا درسوا باستراتيجية البناء الدائري، وضابطة (26) طالبًا درسوا بالطريقة الاعتيادية. وأشارت نتائج الدراسة إلى وجود فروق دالة إحصائيًا على اختبار التفكير البصري </w:t>
      </w:r>
      <w:proofErr w:type="gramStart"/>
      <w:r w:rsidRPr="00D836F2">
        <w:rPr>
          <w:rFonts w:asciiTheme="minorBidi" w:eastAsia="Calibri" w:hAnsiTheme="minorBidi" w:cstheme="minorBidi"/>
          <w:sz w:val="28"/>
          <w:szCs w:val="28"/>
          <w:rtl/>
          <w:lang w:eastAsia="en-US" w:bidi="ar-JO"/>
        </w:rPr>
        <w:t>ولصالح</w:t>
      </w:r>
      <w:proofErr w:type="gramEnd"/>
      <w:r w:rsidRPr="00D836F2">
        <w:rPr>
          <w:rFonts w:asciiTheme="minorBidi" w:eastAsia="Calibri" w:hAnsiTheme="minorBidi" w:cstheme="minorBidi"/>
          <w:sz w:val="28"/>
          <w:szCs w:val="28"/>
          <w:rtl/>
          <w:lang w:eastAsia="en-US" w:bidi="ar-JO"/>
        </w:rPr>
        <w:t xml:space="preserve"> طلاب المجموعة التجريبية</w:t>
      </w:r>
      <w:r w:rsidRPr="00D836F2">
        <w:rPr>
          <w:rFonts w:asciiTheme="minorBidi" w:eastAsia="Calibri" w:hAnsiTheme="minorBidi" w:cstheme="minorBidi"/>
          <w:sz w:val="28"/>
          <w:szCs w:val="28"/>
          <w:lang w:eastAsia="en-US" w:bidi="ar-JO"/>
        </w:rPr>
        <w:t>.</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أما عبده (2013) فقد أجرى دراسة هدفت استقصاء أثر استخدام استراتيجية البيت الدائري في التحصيل والاحتفاظ بالتعلم لدى طلبة الصف العاشر الأساسي في الفيزياء واتجاهاتهم نحو</w:t>
      </w:r>
      <w:r w:rsidR="00EE5D11" w:rsidRPr="00D836F2">
        <w:rPr>
          <w:rFonts w:asciiTheme="minorBidi" w:eastAsia="Calibri" w:hAnsiTheme="minorBidi" w:cstheme="minorBidi"/>
          <w:sz w:val="28"/>
          <w:szCs w:val="28"/>
          <w:rtl/>
          <w:lang w:eastAsia="en-US" w:bidi="ar-JO"/>
        </w:rPr>
        <w:t>ها. تكونت العينة من (141) طالباً</w:t>
      </w:r>
      <w:r w:rsidRPr="00D836F2">
        <w:rPr>
          <w:rFonts w:asciiTheme="minorBidi" w:eastAsia="Calibri" w:hAnsiTheme="minorBidi" w:cstheme="minorBidi"/>
          <w:sz w:val="28"/>
          <w:szCs w:val="28"/>
          <w:rtl/>
          <w:lang w:eastAsia="en-US" w:bidi="ar-JO"/>
        </w:rPr>
        <w:t xml:space="preserve"> وطالبة من طلبة الصف العاشر في فلسطين، مجموعتين تجريبيتين إحداهما من الذكور والأخرى من الإناث درستا باستخدام استراتيجية البيت الدائري، ومجموعتين ضابطتين إحداهما من الذكور والأخرى من الإناث درستا بالطريقة الاعتيادية. </w:t>
      </w:r>
      <w:proofErr w:type="gramStart"/>
      <w:r w:rsidRPr="00D836F2">
        <w:rPr>
          <w:rFonts w:asciiTheme="minorBidi" w:eastAsia="Calibri" w:hAnsiTheme="minorBidi" w:cstheme="minorBidi"/>
          <w:sz w:val="28"/>
          <w:szCs w:val="28"/>
          <w:rtl/>
          <w:lang w:eastAsia="en-US" w:bidi="ar-JO"/>
        </w:rPr>
        <w:t>وأشارت</w:t>
      </w:r>
      <w:proofErr w:type="gramEnd"/>
      <w:r w:rsidRPr="00D836F2">
        <w:rPr>
          <w:rFonts w:asciiTheme="minorBidi" w:eastAsia="Calibri" w:hAnsiTheme="minorBidi" w:cstheme="minorBidi"/>
          <w:sz w:val="28"/>
          <w:szCs w:val="28"/>
          <w:rtl/>
          <w:lang w:eastAsia="en-US" w:bidi="ar-JO"/>
        </w:rPr>
        <w:t xml:space="preserve"> النتائج إلى وجود فروق دالة إحصائيًا في التحصيل والاتجاهات لصالح المجموعتين التجريبيتين، وفروق في التحصيل والاحتفاظ والاتجاهات بين المجموعتين التجريبيتين لصالح الإناث.</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كما قامت وارد </w:t>
      </w:r>
      <w:proofErr w:type="spellStart"/>
      <w:r w:rsidRPr="00D836F2">
        <w:rPr>
          <w:rFonts w:asciiTheme="minorBidi" w:eastAsia="Calibri" w:hAnsiTheme="minorBidi" w:cstheme="minorBidi"/>
          <w:sz w:val="28"/>
          <w:szCs w:val="28"/>
          <w:rtl/>
          <w:lang w:eastAsia="en-US" w:bidi="ar-JO"/>
        </w:rPr>
        <w:t>ودوجر</w:t>
      </w:r>
      <w:proofErr w:type="spellEnd"/>
      <w:r w:rsidRPr="00D836F2">
        <w:rPr>
          <w:rFonts w:asciiTheme="minorBidi" w:eastAsia="Calibri" w:hAnsiTheme="minorBidi" w:cstheme="minorBidi"/>
          <w:sz w:val="28"/>
          <w:szCs w:val="28"/>
          <w:rtl/>
          <w:lang w:eastAsia="en-US" w:bidi="ar-JO"/>
        </w:rPr>
        <w:t xml:space="preserve"> (</w:t>
      </w:r>
      <w:r w:rsidRPr="00D836F2">
        <w:rPr>
          <w:rFonts w:asciiTheme="minorBidi" w:eastAsia="Calibri" w:hAnsiTheme="minorBidi" w:cstheme="minorBidi"/>
          <w:sz w:val="28"/>
          <w:szCs w:val="28"/>
          <w:lang w:eastAsia="en-US" w:bidi="ar-JO"/>
        </w:rPr>
        <w:t xml:space="preserve">Ward &amp; </w:t>
      </w:r>
      <w:proofErr w:type="spellStart"/>
      <w:r w:rsidRPr="00D836F2">
        <w:rPr>
          <w:rFonts w:asciiTheme="minorBidi" w:eastAsia="Calibri" w:hAnsiTheme="minorBidi" w:cstheme="minorBidi"/>
          <w:sz w:val="28"/>
          <w:szCs w:val="28"/>
          <w:lang w:eastAsia="en-US" w:bidi="ar-JO"/>
        </w:rPr>
        <w:t>Dugger</w:t>
      </w:r>
      <w:proofErr w:type="spellEnd"/>
      <w:r w:rsidRPr="00D836F2">
        <w:rPr>
          <w:rFonts w:asciiTheme="minorBidi" w:eastAsia="Calibri" w:hAnsiTheme="minorBidi" w:cstheme="minorBidi"/>
          <w:sz w:val="28"/>
          <w:szCs w:val="28"/>
          <w:lang w:eastAsia="en-US" w:bidi="ar-JO"/>
        </w:rPr>
        <w:t>, 2012</w:t>
      </w:r>
      <w:r w:rsidRPr="00D836F2">
        <w:rPr>
          <w:rFonts w:asciiTheme="minorBidi" w:eastAsia="Calibri" w:hAnsiTheme="minorBidi" w:cstheme="minorBidi"/>
          <w:sz w:val="28"/>
          <w:szCs w:val="28"/>
          <w:rtl/>
          <w:lang w:eastAsia="en-US" w:bidi="ar-JO"/>
        </w:rPr>
        <w:t>) بدراسة نوعية هدفت إلى استقصاء أثر استراتيجية البناء الدائري في تدريس مادة العلوم للطلبة من ذوي الحاجات الخاصة على التحصيل والإبداع والاتجاهات نحو العلوم، تكونت عينة الدراسة من (8) طلبة منهم (3) من ذوي صعوبات التعلم و(5) طلبة لديهم إعاقات معرفية خفيفة، وتم اختيارهم بسبب انخفاض قدراتهم في القراءة وصعوبة في فهم المحتوى. وأشارت النتائج إلى أهمية السماح لهم بالوصف والتعبير عن رسوماتهم، وأكدت زيادة تحصيلهم في مادة العلوم واتجاهاتهم نحوها ومستوى إبداعهم.</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أما المزروع (2010) فقد قامت بدراسة لاستقصاء أثر استراتيجية شكل البيت الدائري في التحصيل في العلوم وتنمية مهارات ما وراء المعرفة لدى طالبات المرحلة الثانوية ذوات السعات العقلية المختلفة. وطبقت الدراسة </w:t>
      </w:r>
      <w:proofErr w:type="gramStart"/>
      <w:r w:rsidRPr="00D836F2">
        <w:rPr>
          <w:rFonts w:asciiTheme="minorBidi" w:eastAsia="Calibri" w:hAnsiTheme="minorBidi" w:cstheme="minorBidi"/>
          <w:sz w:val="28"/>
          <w:szCs w:val="28"/>
          <w:rtl/>
          <w:lang w:eastAsia="en-US" w:bidi="ar-JO"/>
        </w:rPr>
        <w:t>على</w:t>
      </w:r>
      <w:proofErr w:type="gramEnd"/>
      <w:r w:rsidRPr="00D836F2">
        <w:rPr>
          <w:rFonts w:asciiTheme="minorBidi" w:eastAsia="Calibri" w:hAnsiTheme="minorBidi" w:cstheme="minorBidi"/>
          <w:sz w:val="28"/>
          <w:szCs w:val="28"/>
          <w:rtl/>
          <w:lang w:eastAsia="en-US" w:bidi="ar-JO"/>
        </w:rPr>
        <w:t xml:space="preserve"> صفين من صفوف الثاني الثانوي كمجموعتين تجريبية وضابطة. وتم استخدام  مقياس الوعي بمهارات ما وراء المعرفة واختبار تحصيلي واختبار الأشكال المتقاطعة </w:t>
      </w:r>
      <w:proofErr w:type="spellStart"/>
      <w:r w:rsidRPr="00D836F2">
        <w:rPr>
          <w:rFonts w:asciiTheme="minorBidi" w:eastAsia="Calibri" w:hAnsiTheme="minorBidi" w:cstheme="minorBidi"/>
          <w:sz w:val="28"/>
          <w:szCs w:val="28"/>
          <w:rtl/>
          <w:lang w:eastAsia="en-US" w:bidi="ar-JO"/>
        </w:rPr>
        <w:t>لبسكاليوني</w:t>
      </w:r>
      <w:proofErr w:type="spellEnd"/>
      <w:r w:rsidRPr="00D836F2">
        <w:rPr>
          <w:rFonts w:asciiTheme="minorBidi" w:eastAsia="Calibri" w:hAnsiTheme="minorBidi" w:cstheme="minorBidi"/>
          <w:sz w:val="28"/>
          <w:szCs w:val="28"/>
          <w:rtl/>
          <w:lang w:eastAsia="en-US" w:bidi="ar-JO"/>
        </w:rPr>
        <w:t xml:space="preserve">. وأظهرت النتائج فاعلية استراتيجية شكل البيت الدائري في تنمية التحصيل الدراسي والمهارات ما وراء </w:t>
      </w:r>
      <w:r w:rsidRPr="00D836F2">
        <w:rPr>
          <w:rFonts w:asciiTheme="minorBidi" w:eastAsia="Calibri" w:hAnsiTheme="minorBidi" w:cstheme="minorBidi"/>
          <w:sz w:val="28"/>
          <w:szCs w:val="28"/>
          <w:rtl/>
          <w:lang w:eastAsia="en-US" w:bidi="ar-JO"/>
        </w:rPr>
        <w:lastRenderedPageBreak/>
        <w:t>المعرفية لدى طالبات المجموعة التجريبية. وعدم وجود تأثير للتفاعل بين استراتيجية شكل البيت الدائري والسعة العقلية على تنمية التحصيل ومهارات ما وراء المعرفة لدى الطالبات</w:t>
      </w:r>
      <w:r w:rsidRPr="00D836F2">
        <w:rPr>
          <w:rFonts w:asciiTheme="minorBidi" w:eastAsia="Calibri" w:hAnsiTheme="minorBidi" w:cstheme="minorBidi"/>
          <w:sz w:val="28"/>
          <w:szCs w:val="28"/>
          <w:lang w:eastAsia="en-US" w:bidi="ar-JO"/>
        </w:rPr>
        <w:t>.</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كما قام وارد </w:t>
      </w:r>
      <w:proofErr w:type="spellStart"/>
      <w:r w:rsidRPr="00D836F2">
        <w:rPr>
          <w:rFonts w:asciiTheme="minorBidi" w:eastAsia="Calibri" w:hAnsiTheme="minorBidi" w:cstheme="minorBidi"/>
          <w:sz w:val="28"/>
          <w:szCs w:val="28"/>
          <w:rtl/>
          <w:lang w:eastAsia="en-US" w:bidi="ar-JO"/>
        </w:rPr>
        <w:t>وواندرسي</w:t>
      </w:r>
      <w:proofErr w:type="spellEnd"/>
      <w:r w:rsidRPr="00D836F2">
        <w:rPr>
          <w:rFonts w:asciiTheme="minorBidi" w:eastAsia="Calibri" w:hAnsiTheme="minorBidi" w:cstheme="minorBidi"/>
          <w:sz w:val="28"/>
          <w:szCs w:val="28"/>
          <w:lang w:eastAsia="en-US" w:bidi="ar-JO"/>
        </w:rPr>
        <w:t xml:space="preserve">(Ward &amp; </w:t>
      </w:r>
      <w:proofErr w:type="spellStart"/>
      <w:r w:rsidRPr="00D836F2">
        <w:rPr>
          <w:rFonts w:asciiTheme="minorBidi" w:eastAsia="Calibri" w:hAnsiTheme="minorBidi" w:cstheme="minorBidi"/>
          <w:sz w:val="28"/>
          <w:szCs w:val="28"/>
          <w:lang w:eastAsia="en-US" w:bidi="ar-JO"/>
        </w:rPr>
        <w:t>Wandersee</w:t>
      </w:r>
      <w:proofErr w:type="spellEnd"/>
      <w:r w:rsidRPr="00D836F2">
        <w:rPr>
          <w:rFonts w:asciiTheme="minorBidi" w:eastAsia="Calibri" w:hAnsiTheme="minorBidi" w:cstheme="minorBidi"/>
          <w:sz w:val="28"/>
          <w:szCs w:val="28"/>
          <w:lang w:eastAsia="en-US" w:bidi="ar-JO"/>
        </w:rPr>
        <w:t xml:space="preserve">, 2002. A) </w:t>
      </w:r>
      <w:r w:rsidRPr="00D836F2">
        <w:rPr>
          <w:rFonts w:asciiTheme="minorBidi" w:eastAsia="Calibri" w:hAnsiTheme="minorBidi" w:cstheme="minorBidi"/>
          <w:sz w:val="28"/>
          <w:szCs w:val="28"/>
          <w:rtl/>
          <w:lang w:eastAsia="en-US" w:bidi="ar-JO"/>
        </w:rPr>
        <w:t xml:space="preserve"> بدراسة هدفت إلى تعرف أثر استراتيجية البناء الدائري على استيعاب الطلبة للمفاهيم العلمية. وتكونت العينة من (19) طالبًا في الصف السادس، واكدت نتائجها زيادة قدرة الطلاب على استيعاب المفاهيم العلمية واختيار الصور والرموز الملائمة للمفاهيم وبناء المخططات </w:t>
      </w:r>
      <w:proofErr w:type="spellStart"/>
      <w:r w:rsidRPr="00D836F2">
        <w:rPr>
          <w:rFonts w:asciiTheme="minorBidi" w:eastAsia="Calibri" w:hAnsiTheme="minorBidi" w:cstheme="minorBidi"/>
          <w:sz w:val="28"/>
          <w:szCs w:val="28"/>
          <w:rtl/>
          <w:lang w:eastAsia="en-US" w:bidi="ar-JO"/>
        </w:rPr>
        <w:t>المفاهيمية</w:t>
      </w:r>
      <w:proofErr w:type="spellEnd"/>
      <w:r w:rsidRPr="00D836F2">
        <w:rPr>
          <w:rFonts w:asciiTheme="minorBidi" w:eastAsia="Calibri" w:hAnsiTheme="minorBidi" w:cstheme="minorBidi"/>
          <w:sz w:val="28"/>
          <w:szCs w:val="28"/>
          <w:rtl/>
          <w:lang w:eastAsia="en-US" w:bidi="ar-JO"/>
        </w:rPr>
        <w:t xml:space="preserve"> والعلاقات المترابطة بينها. </w:t>
      </w:r>
    </w:p>
    <w:p w:rsidR="00CF5B81" w:rsidRPr="00D836F2" w:rsidRDefault="00A625D5">
      <w:pPr>
        <w:spacing w:after="200" w:line="36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وأجرت </w:t>
      </w:r>
      <w:proofErr w:type="spellStart"/>
      <w:r w:rsidRPr="00D836F2">
        <w:rPr>
          <w:rFonts w:asciiTheme="minorBidi" w:eastAsia="Calibri" w:hAnsiTheme="minorBidi" w:cstheme="minorBidi"/>
          <w:sz w:val="28"/>
          <w:szCs w:val="28"/>
          <w:rtl/>
          <w:lang w:eastAsia="en-US" w:bidi="ar-JO"/>
        </w:rPr>
        <w:t>هاكني</w:t>
      </w:r>
      <w:proofErr w:type="spellEnd"/>
      <w:r w:rsidRPr="00D836F2">
        <w:rPr>
          <w:rFonts w:asciiTheme="minorBidi" w:eastAsia="Calibri" w:hAnsiTheme="minorBidi" w:cstheme="minorBidi"/>
          <w:sz w:val="28"/>
          <w:szCs w:val="28"/>
          <w:rtl/>
          <w:lang w:eastAsia="en-US" w:bidi="ar-JO"/>
        </w:rPr>
        <w:t xml:space="preserve"> ووارد </w:t>
      </w:r>
      <w:r w:rsidRPr="00D836F2">
        <w:rPr>
          <w:rFonts w:asciiTheme="minorBidi" w:eastAsia="Calibri" w:hAnsiTheme="minorBidi" w:cstheme="minorBidi"/>
          <w:sz w:val="28"/>
          <w:szCs w:val="28"/>
          <w:lang w:eastAsia="en-US" w:bidi="ar-JO"/>
        </w:rPr>
        <w:t xml:space="preserve"> (Hackney &amp; Ward, 2002)</w:t>
      </w:r>
      <w:r w:rsidRPr="00D836F2">
        <w:rPr>
          <w:rFonts w:asciiTheme="minorBidi" w:eastAsia="Calibri" w:hAnsiTheme="minorBidi" w:cstheme="minorBidi"/>
          <w:sz w:val="28"/>
          <w:szCs w:val="28"/>
          <w:rtl/>
          <w:lang w:eastAsia="en-US" w:bidi="ar-JO"/>
        </w:rPr>
        <w:t>دراسة لاستقصاء أثر استراتيجية البناء الدائري في التعلم ذي المعنى في مادة الأحياء لدى طلاب المرحلة الثانوية في أميركا عددهم (30) طالبًا، وأكدت النتائج زيادة مهارات الطلاب في تنظيم المعرفة وإدراك العلاقات بين المفاهيم وبناء تصورات صحيحة عن مفاهيم المادة وإدراك العلاقات بين الكل والأجزاء، وتوصلت الدراسة إلى أن الفهم ذي المعنى يتحسن مع زيادة قدرة الطلبة على استخدام طريقة البناء الدائري.</w:t>
      </w:r>
    </w:p>
    <w:p w:rsidR="00CF5B81" w:rsidRPr="00D836F2" w:rsidRDefault="00A625D5">
      <w:pPr>
        <w:spacing w:after="200" w:line="36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وقامت وارد</w:t>
      </w:r>
      <w:r w:rsidRPr="00D836F2">
        <w:rPr>
          <w:rFonts w:asciiTheme="minorBidi" w:eastAsia="Calibri" w:hAnsiTheme="minorBidi" w:cstheme="minorBidi"/>
          <w:sz w:val="28"/>
          <w:szCs w:val="28"/>
          <w:lang w:eastAsia="en-US" w:bidi="ar-JO"/>
        </w:rPr>
        <w:t xml:space="preserve"> (Ward, 1999) </w:t>
      </w:r>
      <w:r w:rsidRPr="00D836F2">
        <w:rPr>
          <w:rFonts w:asciiTheme="minorBidi" w:eastAsia="Calibri" w:hAnsiTheme="minorBidi" w:cstheme="minorBidi"/>
          <w:sz w:val="28"/>
          <w:szCs w:val="28"/>
          <w:rtl/>
          <w:lang w:eastAsia="en-US" w:bidi="ar-JO"/>
        </w:rPr>
        <w:t xml:space="preserve">بدراسة أخرى لمعرفة أثر استراتيجية البناء الدائري في اكتساب المفاهيم العلمية في مادة العلوم والتعلم ذي المعنى لدى طلبة الصف السادس في أميركا، وأشارت النتائج النوعية والكمية إلى زيادة تحصيل الطلبة في مادة العلوم، ووجدت علاقة ارتباطية عالية بين تعلم المفاهيم واختيار الرسوم المناسبة لها. </w:t>
      </w:r>
    </w:p>
    <w:p w:rsidR="00CF5B81" w:rsidRPr="00D836F2" w:rsidRDefault="00A625D5">
      <w:pPr>
        <w:spacing w:after="200" w:line="36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وأجرت وارد </w:t>
      </w:r>
      <w:proofErr w:type="spellStart"/>
      <w:r w:rsidRPr="00D836F2">
        <w:rPr>
          <w:rFonts w:asciiTheme="minorBidi" w:eastAsia="Calibri" w:hAnsiTheme="minorBidi" w:cstheme="minorBidi"/>
          <w:sz w:val="28"/>
          <w:szCs w:val="28"/>
          <w:rtl/>
          <w:lang w:eastAsia="en-US" w:bidi="ar-JO"/>
        </w:rPr>
        <w:t>وواندرسي</w:t>
      </w:r>
      <w:proofErr w:type="spellEnd"/>
      <w:r w:rsidRPr="00D836F2">
        <w:rPr>
          <w:rFonts w:asciiTheme="minorBidi" w:eastAsia="Calibri" w:hAnsiTheme="minorBidi" w:cstheme="minorBidi"/>
          <w:sz w:val="28"/>
          <w:szCs w:val="28"/>
          <w:lang w:eastAsia="en-US" w:bidi="ar-JO"/>
        </w:rPr>
        <w:t xml:space="preserve">(Ward &amp; </w:t>
      </w:r>
      <w:proofErr w:type="spellStart"/>
      <w:r w:rsidRPr="00D836F2">
        <w:rPr>
          <w:rFonts w:asciiTheme="minorBidi" w:eastAsia="Calibri" w:hAnsiTheme="minorBidi" w:cstheme="minorBidi"/>
          <w:sz w:val="28"/>
          <w:szCs w:val="28"/>
          <w:lang w:eastAsia="en-US" w:bidi="ar-JO"/>
        </w:rPr>
        <w:t>Wandersee</w:t>
      </w:r>
      <w:proofErr w:type="spellEnd"/>
      <w:r w:rsidRPr="00D836F2">
        <w:rPr>
          <w:rFonts w:asciiTheme="minorBidi" w:eastAsia="Calibri" w:hAnsiTheme="minorBidi" w:cstheme="minorBidi"/>
          <w:sz w:val="28"/>
          <w:szCs w:val="28"/>
          <w:lang w:eastAsia="en-US" w:bidi="ar-JO"/>
        </w:rPr>
        <w:t xml:space="preserve">, 2001) </w:t>
      </w:r>
      <w:r w:rsidRPr="00D836F2">
        <w:rPr>
          <w:rFonts w:asciiTheme="minorBidi" w:eastAsia="Calibri" w:hAnsiTheme="minorBidi" w:cstheme="minorBidi"/>
          <w:sz w:val="28"/>
          <w:szCs w:val="28"/>
          <w:rtl/>
          <w:lang w:eastAsia="en-US" w:bidi="ar-JO"/>
        </w:rPr>
        <w:t xml:space="preserve"> دراسة نوعية على طلاب المرحلة المتوسطة في أميركا لاستقصاء أثر استراتيجية البناء الدائري على التعلم الذاتي في العلوم، وتوصلت النتائج لوجود تحسن في قدرات الطلبة على استخدام المبادئ البنائية في تعلم العلوم واستيعابهم لها وتصور المفاهيم العلمية كنظام. </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 xml:space="preserve">كما أجريت بعض الدراسات لتقصي أثر طريقة البناء الدائري على مواد دراسية غير العلوم في السنوات القليلة الماضية، إذ قامت </w:t>
      </w:r>
      <w:proofErr w:type="spellStart"/>
      <w:r w:rsidRPr="00D836F2">
        <w:rPr>
          <w:rFonts w:asciiTheme="minorBidi" w:eastAsia="Calibri" w:hAnsiTheme="minorBidi" w:cstheme="minorBidi"/>
          <w:sz w:val="28"/>
          <w:szCs w:val="28"/>
          <w:rtl/>
          <w:lang w:eastAsia="en-US" w:bidi="ar-JO"/>
        </w:rPr>
        <w:t>البركاتي</w:t>
      </w:r>
      <w:proofErr w:type="spellEnd"/>
      <w:r w:rsidRPr="00D836F2">
        <w:rPr>
          <w:rFonts w:asciiTheme="minorBidi" w:eastAsia="Calibri" w:hAnsiTheme="minorBidi" w:cstheme="minorBidi"/>
          <w:sz w:val="28"/>
          <w:szCs w:val="28"/>
          <w:rtl/>
          <w:lang w:eastAsia="en-US" w:bidi="ar-JO"/>
        </w:rPr>
        <w:t xml:space="preserve"> (2018) بدراسة  هدفت إلى التعرف على فاعلية استراتيجية البيت الدائري في تنمية الذكاء </w:t>
      </w:r>
      <w:proofErr w:type="spellStart"/>
      <w:r w:rsidRPr="00D836F2">
        <w:rPr>
          <w:rFonts w:asciiTheme="minorBidi" w:eastAsia="Calibri" w:hAnsiTheme="minorBidi" w:cstheme="minorBidi"/>
          <w:sz w:val="28"/>
          <w:szCs w:val="28"/>
          <w:rtl/>
          <w:lang w:eastAsia="en-US" w:bidi="ar-JO"/>
        </w:rPr>
        <w:t>المنظومي</w:t>
      </w:r>
      <w:proofErr w:type="spellEnd"/>
      <w:r w:rsidRPr="00D836F2">
        <w:rPr>
          <w:rFonts w:asciiTheme="minorBidi" w:eastAsia="Calibri" w:hAnsiTheme="minorBidi" w:cstheme="minorBidi"/>
          <w:sz w:val="28"/>
          <w:szCs w:val="28"/>
          <w:rtl/>
          <w:lang w:eastAsia="en-US" w:bidi="ar-JO"/>
        </w:rPr>
        <w:t xml:space="preserve"> </w:t>
      </w:r>
      <w:proofErr w:type="spellStart"/>
      <w:r w:rsidRPr="00D836F2">
        <w:rPr>
          <w:rFonts w:asciiTheme="minorBidi" w:eastAsia="Calibri" w:hAnsiTheme="minorBidi" w:cstheme="minorBidi"/>
          <w:sz w:val="28"/>
          <w:szCs w:val="28"/>
          <w:rtl/>
          <w:lang w:eastAsia="en-US" w:bidi="ar-JO"/>
        </w:rPr>
        <w:t>لروثمان</w:t>
      </w:r>
      <w:proofErr w:type="spellEnd"/>
      <w:r w:rsidRPr="00D836F2">
        <w:rPr>
          <w:rFonts w:asciiTheme="minorBidi" w:eastAsia="Calibri" w:hAnsiTheme="minorBidi" w:cstheme="minorBidi"/>
          <w:sz w:val="28"/>
          <w:szCs w:val="28"/>
          <w:rtl/>
          <w:lang w:eastAsia="en-US" w:bidi="ar-JO"/>
        </w:rPr>
        <w:t xml:space="preserve"> والتحصيل الدراسي لدى طالبات الرياضيات في جامعة أم القرى</w:t>
      </w:r>
      <w:r w:rsidRPr="00D836F2">
        <w:rPr>
          <w:rFonts w:asciiTheme="minorBidi" w:eastAsia="Calibri" w:hAnsiTheme="minorBidi" w:cstheme="minorBidi"/>
          <w:sz w:val="28"/>
          <w:szCs w:val="28"/>
          <w:lang w:eastAsia="en-US" w:bidi="ar-JO"/>
        </w:rPr>
        <w:t>.</w:t>
      </w:r>
      <w:r w:rsidRPr="00D836F2">
        <w:rPr>
          <w:rFonts w:asciiTheme="minorBidi" w:eastAsia="Calibri" w:hAnsiTheme="minorBidi" w:cstheme="minorBidi"/>
          <w:sz w:val="28"/>
          <w:szCs w:val="28"/>
          <w:rtl/>
          <w:lang w:eastAsia="en-US" w:bidi="ar-JO"/>
        </w:rPr>
        <w:t xml:space="preserve"> تكونت عينة الدراسة من (64) طالبة جامعية </w:t>
      </w:r>
      <w:proofErr w:type="gramStart"/>
      <w:r w:rsidRPr="00D836F2">
        <w:rPr>
          <w:rFonts w:asciiTheme="minorBidi" w:eastAsia="Calibri" w:hAnsiTheme="minorBidi" w:cstheme="minorBidi"/>
          <w:sz w:val="28"/>
          <w:szCs w:val="28"/>
          <w:rtl/>
          <w:lang w:eastAsia="en-US" w:bidi="ar-JO"/>
        </w:rPr>
        <w:t>تم</w:t>
      </w:r>
      <w:proofErr w:type="gramEnd"/>
      <w:r w:rsidRPr="00D836F2">
        <w:rPr>
          <w:rFonts w:asciiTheme="minorBidi" w:eastAsia="Calibri" w:hAnsiTheme="minorBidi" w:cstheme="minorBidi"/>
          <w:sz w:val="28"/>
          <w:szCs w:val="28"/>
          <w:rtl/>
          <w:lang w:eastAsia="en-US" w:bidi="ar-JO"/>
        </w:rPr>
        <w:t xml:space="preserve"> توزيعهن على مجموعتين بالتساوي. واستخدمت </w:t>
      </w:r>
      <w:r w:rsidRPr="00D836F2">
        <w:rPr>
          <w:rFonts w:asciiTheme="minorBidi" w:eastAsia="Calibri" w:hAnsiTheme="minorBidi" w:cstheme="minorBidi"/>
          <w:sz w:val="28"/>
          <w:szCs w:val="28"/>
          <w:rtl/>
          <w:lang w:eastAsia="en-US" w:bidi="ar-JO"/>
        </w:rPr>
        <w:lastRenderedPageBreak/>
        <w:t>الباحثة المنهج شبه التجريبي، وقد درست المجموعة التجريبي</w:t>
      </w:r>
      <w:r w:rsidR="004872DE" w:rsidRPr="00D836F2">
        <w:rPr>
          <w:rFonts w:asciiTheme="minorBidi" w:eastAsia="Calibri" w:hAnsiTheme="minorBidi" w:cstheme="minorBidi"/>
          <w:sz w:val="28"/>
          <w:szCs w:val="28"/>
          <w:rtl/>
          <w:lang w:eastAsia="en-US" w:bidi="ar-JO"/>
        </w:rPr>
        <w:t>ة</w:t>
      </w:r>
      <w:r w:rsidRPr="00D836F2">
        <w:rPr>
          <w:rFonts w:asciiTheme="minorBidi" w:eastAsia="Calibri" w:hAnsiTheme="minorBidi" w:cstheme="minorBidi"/>
          <w:sz w:val="28"/>
          <w:szCs w:val="28"/>
          <w:rtl/>
          <w:lang w:eastAsia="en-US" w:bidi="ar-JO"/>
        </w:rPr>
        <w:t xml:space="preserve"> المقرر الجامعي لمادة الرياضيات باستخدام استراتيجية البيت الدائري أما الضابطة فقد درست بالطريقة الاعتيادية. وخضعت العينة لاختبار تحصيلي ومقيـاس اختبـار الـذكاء </w:t>
      </w:r>
      <w:proofErr w:type="spellStart"/>
      <w:r w:rsidRPr="00D836F2">
        <w:rPr>
          <w:rFonts w:asciiTheme="minorBidi" w:eastAsia="Calibri" w:hAnsiTheme="minorBidi" w:cstheme="minorBidi"/>
          <w:sz w:val="28"/>
          <w:szCs w:val="28"/>
          <w:rtl/>
          <w:lang w:eastAsia="en-US" w:bidi="ar-JO"/>
        </w:rPr>
        <w:t>المنظومي</w:t>
      </w:r>
      <w:proofErr w:type="spellEnd"/>
      <w:r w:rsidRPr="00D836F2">
        <w:rPr>
          <w:rFonts w:asciiTheme="minorBidi" w:eastAsia="Calibri" w:hAnsiTheme="minorBidi" w:cstheme="minorBidi"/>
          <w:sz w:val="28"/>
          <w:szCs w:val="28"/>
          <w:rtl/>
          <w:lang w:eastAsia="en-US" w:bidi="ar-JO"/>
        </w:rPr>
        <w:t xml:space="preserve"> </w:t>
      </w:r>
      <w:proofErr w:type="spellStart"/>
      <w:r w:rsidRPr="00D836F2">
        <w:rPr>
          <w:rFonts w:asciiTheme="minorBidi" w:eastAsia="Calibri" w:hAnsiTheme="minorBidi" w:cstheme="minorBidi"/>
          <w:sz w:val="28"/>
          <w:szCs w:val="28"/>
          <w:rtl/>
          <w:lang w:eastAsia="en-US" w:bidi="ar-JO"/>
        </w:rPr>
        <w:t>لروثمان</w:t>
      </w:r>
      <w:proofErr w:type="spellEnd"/>
      <w:r w:rsidRPr="00D836F2">
        <w:rPr>
          <w:rFonts w:asciiTheme="minorBidi" w:eastAsia="Calibri" w:hAnsiTheme="minorBidi" w:cstheme="minorBidi"/>
          <w:sz w:val="28"/>
          <w:szCs w:val="28"/>
          <w:rtl/>
          <w:lang w:eastAsia="en-US" w:bidi="ar-JO"/>
        </w:rPr>
        <w:t xml:space="preserve">، وأشارت نتائج الدراسة إلى وجـود فروق ذات دلالة إحصائية بين المجموعتين في الاختبار التحصيلي البعدي والذكاء </w:t>
      </w:r>
      <w:proofErr w:type="spellStart"/>
      <w:r w:rsidRPr="00D836F2">
        <w:rPr>
          <w:rFonts w:asciiTheme="minorBidi" w:eastAsia="Calibri" w:hAnsiTheme="minorBidi" w:cstheme="minorBidi"/>
          <w:sz w:val="28"/>
          <w:szCs w:val="28"/>
          <w:rtl/>
          <w:lang w:eastAsia="en-US" w:bidi="ar-JO"/>
        </w:rPr>
        <w:t>المنظومي</w:t>
      </w:r>
      <w:proofErr w:type="spellEnd"/>
      <w:r w:rsidRPr="00D836F2">
        <w:rPr>
          <w:rFonts w:asciiTheme="minorBidi" w:eastAsia="Calibri" w:hAnsiTheme="minorBidi" w:cstheme="minorBidi"/>
          <w:sz w:val="28"/>
          <w:szCs w:val="28"/>
          <w:rtl/>
          <w:lang w:eastAsia="en-US" w:bidi="ar-JO"/>
        </w:rPr>
        <w:t xml:space="preserve"> ولصالح المجموعة التجريبية تعزى لاستراتيجية البيت الدائري.</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sz w:val="28"/>
          <w:szCs w:val="28"/>
          <w:rtl/>
          <w:lang w:eastAsia="en-US" w:bidi="ar-JO"/>
        </w:rPr>
        <w:t>كما قامت خليفة وعبيدات والقاعود (2018) بدراسة هدفت إلى الكشف عن فاعلية استخدام استراتيجية البيت الدائري في أثناء تدريس التاريخ في تنمية التفكير المكاني والكفاءة الذاتية لدى طلبة الصف العاشر الأساسي في الأردن، وتكونت عينة الدراسة من شعبة من طلبة الصف العاشر كمجموعة تجريبية وبلغ عدد أفرادها (39) طالبا درسوا باستخدام استراتيجية البيت الدائري، وشعبة أخرى بلغ عدد أفرادها (33) طالبة درسوا بالطريقة الاعتيادية. وتم إعداد اختبار للتفكير المكاني ومقياس للكفاءة الذاتية، وقد أظهرت النتائج وجود فروق إحصائية باختباري التفكير المكاني والكفاءة الذاتية لصالح المجموعة التجريبية تعزى لاستراتيجية البيت الدائري.</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proofErr w:type="gramStart"/>
      <w:r w:rsidRPr="00D836F2">
        <w:rPr>
          <w:rFonts w:asciiTheme="minorBidi" w:eastAsia="Calibri" w:hAnsiTheme="minorBidi" w:cstheme="minorBidi"/>
          <w:sz w:val="28"/>
          <w:szCs w:val="28"/>
          <w:rtl/>
          <w:lang w:eastAsia="en-US" w:bidi="ar-JO"/>
        </w:rPr>
        <w:t>ونلاحظ</w:t>
      </w:r>
      <w:proofErr w:type="gramEnd"/>
      <w:r w:rsidRPr="00D836F2">
        <w:rPr>
          <w:rFonts w:asciiTheme="minorBidi" w:eastAsia="Calibri" w:hAnsiTheme="minorBidi" w:cstheme="minorBidi"/>
          <w:sz w:val="28"/>
          <w:szCs w:val="28"/>
          <w:rtl/>
          <w:lang w:eastAsia="en-US" w:bidi="ar-JO"/>
        </w:rPr>
        <w:t xml:space="preserve"> من عرضنا لبعض الدراسات الأثر الإيجابي الواضح لطريقة البناء الدائري في التحصيل في مواد العلوم والمواد الأخرى ذات المفاهيم المعقدة. وذلك لما توفره هذه الطريقة المتكاملة من إمكانات التدريس والتعلم والتقييم بمراحلها المتسلسلة المتكاملة، وما توفره من فرص لجميع الطلبة باختلاف مستوياتهم لبناء المعرفة، فضلاً عن استخدام الألوان والصور والأشكال مما يجعل أنشطتها ممتعةً، ومكنت الطلبة من تشكيل منتجات إبداعية، وتعدّ هذه التفاصيل أسباباً لتشكيل الدافعية للتعلم والإنجاز</w:t>
      </w:r>
      <w:r w:rsidRPr="00D836F2">
        <w:rPr>
          <w:rFonts w:asciiTheme="minorBidi" w:eastAsia="Calibri" w:hAnsiTheme="minorBidi" w:cstheme="minorBidi"/>
          <w:sz w:val="28"/>
          <w:szCs w:val="28"/>
          <w:lang w:eastAsia="en-US" w:bidi="ar-JO"/>
        </w:rPr>
        <w:t xml:space="preserve"> </w:t>
      </w:r>
      <w:r w:rsidRPr="00D836F2">
        <w:rPr>
          <w:rFonts w:asciiTheme="minorBidi" w:eastAsia="Calibri" w:hAnsiTheme="minorBidi" w:cstheme="minorBidi"/>
          <w:sz w:val="28"/>
          <w:szCs w:val="28"/>
          <w:rtl/>
          <w:lang w:eastAsia="en-US" w:bidi="ar-JO"/>
        </w:rPr>
        <w:t xml:space="preserve">(2011 </w:t>
      </w:r>
      <w:r w:rsidRPr="00D836F2">
        <w:rPr>
          <w:rFonts w:asciiTheme="minorBidi" w:eastAsia="Calibri" w:hAnsiTheme="minorBidi" w:cstheme="minorBidi"/>
          <w:sz w:val="28"/>
          <w:szCs w:val="28"/>
          <w:lang w:eastAsia="en-US" w:bidi="ar-JO"/>
        </w:rPr>
        <w:t xml:space="preserve">(Ward &amp; </w:t>
      </w:r>
      <w:proofErr w:type="spellStart"/>
      <w:r w:rsidRPr="00D836F2">
        <w:rPr>
          <w:rFonts w:asciiTheme="minorBidi" w:eastAsia="Calibri" w:hAnsiTheme="minorBidi" w:cstheme="minorBidi"/>
          <w:sz w:val="28"/>
          <w:szCs w:val="28"/>
          <w:lang w:eastAsia="en-US" w:bidi="ar-JO"/>
        </w:rPr>
        <w:t>Figg</w:t>
      </w:r>
      <w:proofErr w:type="spellEnd"/>
      <w:r w:rsidRPr="00D836F2">
        <w:rPr>
          <w:rFonts w:asciiTheme="minorBidi" w:eastAsia="Calibri" w:hAnsiTheme="minorBidi" w:cstheme="minorBidi"/>
          <w:sz w:val="28"/>
          <w:szCs w:val="28"/>
          <w:lang w:eastAsia="en-US" w:bidi="ar-JO"/>
        </w:rPr>
        <w:t>,</w:t>
      </w:r>
      <w:r w:rsidRPr="00D836F2">
        <w:rPr>
          <w:rFonts w:asciiTheme="minorBidi" w:eastAsia="Calibri" w:hAnsiTheme="minorBidi" w:cstheme="minorBidi"/>
          <w:sz w:val="28"/>
          <w:szCs w:val="28"/>
          <w:rtl/>
          <w:lang w:eastAsia="en-US" w:bidi="ar-JO"/>
        </w:rPr>
        <w:t xml:space="preserve"> كما يؤكد </w:t>
      </w:r>
      <w:proofErr w:type="spellStart"/>
      <w:r w:rsidRPr="00D836F2">
        <w:rPr>
          <w:rFonts w:asciiTheme="minorBidi" w:eastAsia="Calibri" w:hAnsiTheme="minorBidi" w:cstheme="minorBidi"/>
          <w:sz w:val="28"/>
          <w:szCs w:val="28"/>
          <w:rtl/>
          <w:lang w:eastAsia="en-US" w:bidi="ar-JO"/>
        </w:rPr>
        <w:t>إليس</w:t>
      </w:r>
      <w:proofErr w:type="spellEnd"/>
      <w:r w:rsidRPr="00D836F2">
        <w:rPr>
          <w:rFonts w:asciiTheme="minorBidi" w:eastAsia="Calibri" w:hAnsiTheme="minorBidi" w:cstheme="minorBidi"/>
          <w:sz w:val="28"/>
          <w:szCs w:val="28"/>
          <w:rtl/>
          <w:lang w:eastAsia="en-US" w:bidi="ar-JO"/>
        </w:rPr>
        <w:t xml:space="preserve"> (</w:t>
      </w:r>
      <w:r w:rsidRPr="00D836F2">
        <w:rPr>
          <w:rFonts w:asciiTheme="minorBidi" w:eastAsia="Calibri" w:hAnsiTheme="minorBidi" w:cstheme="minorBidi"/>
          <w:sz w:val="28"/>
          <w:szCs w:val="28"/>
          <w:lang w:eastAsia="en-US" w:bidi="ar-JO"/>
        </w:rPr>
        <w:t>Ellis, 2004</w:t>
      </w:r>
      <w:r w:rsidRPr="00D836F2">
        <w:rPr>
          <w:rFonts w:asciiTheme="minorBidi" w:eastAsia="Calibri" w:hAnsiTheme="minorBidi" w:cstheme="minorBidi"/>
          <w:sz w:val="28"/>
          <w:szCs w:val="28"/>
          <w:rtl/>
          <w:lang w:eastAsia="en-US" w:bidi="ar-JO"/>
        </w:rPr>
        <w:t xml:space="preserve">) أن الطلبة باستخدام المنظمات البيانية أظهروا مستويات أعلى من الاستيعاب والقدرة على استدعاء وتنظيم المعلومات وتطورت لديهم مهارات التفكير العليا. مما يبرر توجه الدراسة الحالية لاستقصاء أثر هذه الطريقة على الدافعية للإنجاز لدى الطلبة. لا سيما أنها كانت مناسبة لجميع الطلبة حتى ذوي صعوبات التعلم الذين ازدادت قدرتهم على </w:t>
      </w:r>
      <w:r w:rsidRPr="00D836F2">
        <w:rPr>
          <w:rFonts w:asciiTheme="minorBidi" w:eastAsia="Calibri" w:hAnsiTheme="minorBidi" w:cstheme="minorBidi"/>
          <w:sz w:val="28"/>
          <w:szCs w:val="28"/>
          <w:rtl/>
          <w:lang w:eastAsia="en-US" w:bidi="ar-JO"/>
        </w:rPr>
        <w:lastRenderedPageBreak/>
        <w:t>تشكيل الرموز والرسومات المتسلسلة للمفاهيم العلمية، وفهم معناها والعلاقات بينها (</w:t>
      </w:r>
      <w:r w:rsidRPr="00D836F2">
        <w:rPr>
          <w:rFonts w:asciiTheme="minorBidi" w:eastAsia="Calibri" w:hAnsiTheme="minorBidi" w:cstheme="minorBidi"/>
          <w:sz w:val="28"/>
          <w:szCs w:val="28"/>
          <w:lang w:eastAsia="en-US" w:bidi="ar-JO"/>
        </w:rPr>
        <w:t xml:space="preserve">Ward &amp; </w:t>
      </w:r>
      <w:proofErr w:type="spellStart"/>
      <w:r w:rsidRPr="00D836F2">
        <w:rPr>
          <w:rFonts w:asciiTheme="minorBidi" w:eastAsia="Calibri" w:hAnsiTheme="minorBidi" w:cstheme="minorBidi"/>
          <w:sz w:val="28"/>
          <w:szCs w:val="28"/>
          <w:lang w:eastAsia="en-US" w:bidi="ar-JO"/>
        </w:rPr>
        <w:t>Wandersee</w:t>
      </w:r>
      <w:proofErr w:type="spellEnd"/>
      <w:r w:rsidRPr="00D836F2">
        <w:rPr>
          <w:rFonts w:asciiTheme="minorBidi" w:eastAsia="Calibri" w:hAnsiTheme="minorBidi" w:cstheme="minorBidi"/>
          <w:sz w:val="28"/>
          <w:szCs w:val="28"/>
          <w:lang w:eastAsia="en-US" w:bidi="ar-JO"/>
        </w:rPr>
        <w:t>, 2002; B</w:t>
      </w:r>
      <w:r w:rsidRPr="00D836F2">
        <w:rPr>
          <w:rFonts w:asciiTheme="minorBidi" w:eastAsia="Calibri" w:hAnsiTheme="minorBidi" w:cstheme="minorBidi"/>
          <w:sz w:val="28"/>
          <w:szCs w:val="28"/>
          <w:rtl/>
          <w:lang w:eastAsia="en-US" w:bidi="ar-JO"/>
        </w:rPr>
        <w:t>).</w:t>
      </w:r>
    </w:p>
    <w:p w:rsidR="00CF5B81" w:rsidRPr="00D836F2" w:rsidRDefault="00A625D5" w:rsidP="00D836F2">
      <w:pPr>
        <w:spacing w:after="200" w:line="480" w:lineRule="auto"/>
        <w:jc w:val="both"/>
        <w:rPr>
          <w:rFonts w:asciiTheme="minorBidi" w:eastAsia="Calibri" w:hAnsiTheme="minorBidi" w:cstheme="minorBidi"/>
          <w:sz w:val="28"/>
          <w:szCs w:val="28"/>
          <w:rtl/>
          <w:lang w:eastAsia="en-US" w:bidi="ar-JO"/>
        </w:rPr>
      </w:pPr>
      <w:r w:rsidRPr="00D836F2">
        <w:rPr>
          <w:rFonts w:asciiTheme="minorBidi" w:eastAsia="Calibri" w:hAnsiTheme="minorBidi" w:cstheme="minorBidi"/>
          <w:b/>
          <w:bCs/>
          <w:sz w:val="28"/>
          <w:szCs w:val="28"/>
          <w:rtl/>
          <w:lang w:eastAsia="en-US"/>
        </w:rPr>
        <w:t xml:space="preserve">مشكلة الدراسة </w:t>
      </w:r>
      <w:proofErr w:type="gramStart"/>
      <w:r w:rsidRPr="00D836F2">
        <w:rPr>
          <w:rFonts w:asciiTheme="minorBidi" w:eastAsia="Calibri" w:hAnsiTheme="minorBidi" w:cstheme="minorBidi"/>
          <w:b/>
          <w:bCs/>
          <w:sz w:val="28"/>
          <w:szCs w:val="28"/>
          <w:rtl/>
          <w:lang w:eastAsia="en-US"/>
        </w:rPr>
        <w:t>وأسئلتها</w:t>
      </w:r>
      <w:proofErr w:type="gramEnd"/>
    </w:p>
    <w:p w:rsidR="00CF5B81" w:rsidRPr="00D836F2" w:rsidRDefault="00A625D5" w:rsidP="00D836F2">
      <w:pPr>
        <w:spacing w:before="100" w:beforeAutospacing="1" w:after="100" w:afterAutospacing="1" w:line="480" w:lineRule="auto"/>
        <w:jc w:val="both"/>
        <w:rPr>
          <w:rFonts w:asciiTheme="minorBidi" w:eastAsia="Calibri" w:hAnsiTheme="minorBidi" w:cstheme="minorBidi"/>
          <w:color w:val="FF0000"/>
          <w:sz w:val="28"/>
          <w:szCs w:val="28"/>
          <w:rtl/>
          <w:lang w:eastAsia="en-US"/>
        </w:rPr>
      </w:pPr>
      <w:r w:rsidRPr="00D836F2">
        <w:rPr>
          <w:rFonts w:asciiTheme="minorBidi" w:eastAsia="Calibri" w:hAnsiTheme="minorBidi" w:cstheme="minorBidi"/>
          <w:sz w:val="28"/>
          <w:szCs w:val="28"/>
          <w:rtl/>
          <w:lang w:eastAsia="en-US"/>
        </w:rPr>
        <w:t xml:space="preserve">إن مادة العلوم هي إحدى المواد ذات البنية </w:t>
      </w:r>
      <w:proofErr w:type="spellStart"/>
      <w:r w:rsidRPr="00D836F2">
        <w:rPr>
          <w:rFonts w:asciiTheme="minorBidi" w:eastAsia="Calibri" w:hAnsiTheme="minorBidi" w:cstheme="minorBidi"/>
          <w:sz w:val="28"/>
          <w:szCs w:val="28"/>
          <w:rtl/>
          <w:lang w:eastAsia="en-US"/>
        </w:rPr>
        <w:t>المفاهيمية</w:t>
      </w:r>
      <w:proofErr w:type="spellEnd"/>
      <w:r w:rsidRPr="00D836F2">
        <w:rPr>
          <w:rFonts w:asciiTheme="minorBidi" w:eastAsia="Calibri" w:hAnsiTheme="minorBidi" w:cstheme="minorBidi"/>
          <w:sz w:val="28"/>
          <w:szCs w:val="28"/>
          <w:rtl/>
          <w:lang w:eastAsia="en-US"/>
        </w:rPr>
        <w:t xml:space="preserve"> الصعبة والمعقدة والتي تحتاج إلى اتباع طرق تدريس تمنح المزيد من الفرص للطلبة للتعلم الذاتي والتحليل والربط وبناء المفاهيم وذلك لزيادة قدرتهم على التحصيل والاحتفاظ بالمعرفة لا سيما أنها مادة تراكمية مبنية بشكل تسلسلي، </w:t>
      </w:r>
      <w:r w:rsidRPr="00D836F2">
        <w:rPr>
          <w:rFonts w:asciiTheme="minorBidi" w:eastAsia="Calibri" w:hAnsiTheme="minorBidi" w:cstheme="minorBidi"/>
          <w:sz w:val="28"/>
          <w:szCs w:val="28"/>
          <w:rtl/>
          <w:lang w:eastAsia="en-US" w:bidi="ar-JO"/>
        </w:rPr>
        <w:t>ويذكر أن سبب</w:t>
      </w:r>
      <w:r w:rsidRPr="00D836F2">
        <w:rPr>
          <w:rFonts w:asciiTheme="minorBidi" w:eastAsia="Calibri" w:hAnsiTheme="minorBidi" w:cstheme="minorBidi"/>
          <w:sz w:val="28"/>
          <w:szCs w:val="28"/>
          <w:rtl/>
          <w:lang w:eastAsia="en-US"/>
        </w:rPr>
        <w:t xml:space="preserve"> إخفاق الكثير من المدارس في تحقيق الأهداف التعليمية هو اقتصار دورها على تلقين الطلبة وجعلهم يكررون المادة الدراسية وعدم السماح بإنتاج المعرفة وتوليدها </w:t>
      </w:r>
      <w:r w:rsidRPr="00D836F2">
        <w:rPr>
          <w:rFonts w:asciiTheme="minorBidi" w:eastAsia="Calibri" w:hAnsiTheme="minorBidi" w:cstheme="minorBidi"/>
          <w:sz w:val="28"/>
          <w:szCs w:val="28"/>
          <w:lang w:eastAsia="en-US"/>
        </w:rPr>
        <w:t>.</w:t>
      </w:r>
      <w:proofErr w:type="gramStart"/>
      <w:r w:rsidRPr="00D836F2">
        <w:rPr>
          <w:rFonts w:asciiTheme="minorBidi" w:eastAsia="Calibri" w:hAnsiTheme="minorBidi" w:cstheme="minorBidi"/>
          <w:sz w:val="28"/>
          <w:szCs w:val="28"/>
          <w:lang w:eastAsia="en-US"/>
        </w:rPr>
        <w:t>(Cotton, 1991)</w:t>
      </w:r>
      <w:r w:rsidRPr="00D836F2">
        <w:rPr>
          <w:rFonts w:asciiTheme="minorBidi" w:eastAsia="Calibri" w:hAnsiTheme="minorBidi" w:cstheme="minorBidi"/>
          <w:sz w:val="28"/>
          <w:szCs w:val="28"/>
          <w:rtl/>
          <w:lang w:eastAsia="en-US"/>
        </w:rPr>
        <w:t xml:space="preserve"> وتعد طريقة البناء الدائري من الطرق المناسبة لهذه المواد؛ إذ أكدت الدراسات أنها ساعدت الطلبة على تنظيم المعرفة وحققت فهم أشمل للمفاهيم وهي وسيلة جيدة لتوضيح العلاقات التفاعلية بين المفاهيم الأساسية،</w:t>
      </w:r>
      <w:r w:rsidRPr="00D836F2">
        <w:rPr>
          <w:rFonts w:asciiTheme="minorBidi" w:hAnsiTheme="minorBidi" w:cstheme="minorBidi"/>
          <w:sz w:val="28"/>
          <w:szCs w:val="28"/>
          <w:rtl/>
        </w:rPr>
        <w:t xml:space="preserve"> </w:t>
      </w:r>
      <w:r w:rsidRPr="00D836F2">
        <w:rPr>
          <w:rFonts w:asciiTheme="minorBidi" w:eastAsia="Calibri" w:hAnsiTheme="minorBidi" w:cstheme="minorBidi"/>
          <w:sz w:val="28"/>
          <w:szCs w:val="28"/>
          <w:rtl/>
          <w:lang w:eastAsia="en-US"/>
        </w:rPr>
        <w:t>كما تمثّل نظاماً مترابطاً للمفاهيم والرموز التي تم بنائها من قبل المتعلم (</w:t>
      </w:r>
      <w:r w:rsidRPr="00D836F2">
        <w:rPr>
          <w:rFonts w:asciiTheme="minorBidi" w:eastAsia="Calibri" w:hAnsiTheme="minorBidi" w:cstheme="minorBidi"/>
          <w:sz w:val="28"/>
          <w:szCs w:val="28"/>
          <w:lang w:eastAsia="en-US"/>
        </w:rPr>
        <w:t>Wills, 2005</w:t>
      </w:r>
      <w:r w:rsidRPr="00D836F2">
        <w:rPr>
          <w:rFonts w:asciiTheme="minorBidi" w:eastAsia="Calibri" w:hAnsiTheme="minorBidi" w:cstheme="minorBidi"/>
          <w:sz w:val="28"/>
          <w:szCs w:val="28"/>
          <w:rtl/>
          <w:lang w:eastAsia="en-US"/>
        </w:rPr>
        <w:t>).</w:t>
      </w:r>
      <w:proofErr w:type="gramEnd"/>
      <w:r w:rsidRPr="00D836F2">
        <w:rPr>
          <w:rFonts w:asciiTheme="minorBidi" w:eastAsia="Calibri" w:hAnsiTheme="minorBidi" w:cstheme="minorBidi"/>
          <w:sz w:val="28"/>
          <w:szCs w:val="28"/>
          <w:rtl/>
          <w:lang w:eastAsia="en-US"/>
        </w:rPr>
        <w:t xml:space="preserve"> كما تعد مشكلة تدني الدافعية للتعلم إحدى أهم المشكلات التي تواجه التربويين والمعنيين بقضايا التعلم، حيث شكلت تحدّياً لدى المعلمين، وقد رد ذلك إلى انعدام الحيوية والفاعلية، والشعور بانخفاض قيمة النتاجات التعلمية الصفية لدى الطلبة (</w:t>
      </w:r>
      <w:proofErr w:type="spellStart"/>
      <w:r w:rsidRPr="00D836F2">
        <w:rPr>
          <w:rFonts w:asciiTheme="minorBidi" w:eastAsia="Calibri" w:hAnsiTheme="minorBidi" w:cstheme="minorBidi"/>
          <w:sz w:val="28"/>
          <w:szCs w:val="28"/>
          <w:lang w:eastAsia="en-US"/>
        </w:rPr>
        <w:t>Woolfolk</w:t>
      </w:r>
      <w:proofErr w:type="spellEnd"/>
      <w:r w:rsidRPr="00D836F2">
        <w:rPr>
          <w:rFonts w:asciiTheme="minorBidi" w:eastAsia="Calibri" w:hAnsiTheme="minorBidi" w:cstheme="minorBidi"/>
          <w:sz w:val="28"/>
          <w:szCs w:val="28"/>
          <w:lang w:eastAsia="en-US"/>
        </w:rPr>
        <w:t>, 2007</w:t>
      </w:r>
      <w:r w:rsidRPr="00D836F2">
        <w:rPr>
          <w:rFonts w:asciiTheme="minorBidi" w:eastAsia="Calibri" w:hAnsiTheme="minorBidi" w:cstheme="minorBidi"/>
          <w:sz w:val="28"/>
          <w:szCs w:val="28"/>
          <w:rtl/>
          <w:lang w:eastAsia="en-US"/>
        </w:rPr>
        <w:t>). وأكدت الدراسات أن الطلبة باستخدام البناء الدائري يفكرون بشكل ناقد ويتأملون الأفكار ويتقنون كتابة العناوين ويلخّصون المفاهيم الصعبة بفاعلية (</w:t>
      </w:r>
      <w:r w:rsidRPr="00D836F2">
        <w:rPr>
          <w:rFonts w:asciiTheme="minorBidi" w:eastAsia="Calibri" w:hAnsiTheme="minorBidi" w:cstheme="minorBidi"/>
          <w:sz w:val="28"/>
          <w:szCs w:val="28"/>
          <w:lang w:eastAsia="en-US"/>
        </w:rPr>
        <w:t xml:space="preserve">Ward &amp; </w:t>
      </w:r>
      <w:proofErr w:type="spellStart"/>
      <w:r w:rsidRPr="00D836F2">
        <w:rPr>
          <w:rFonts w:asciiTheme="minorBidi" w:eastAsia="Calibri" w:hAnsiTheme="minorBidi" w:cstheme="minorBidi"/>
          <w:sz w:val="28"/>
          <w:szCs w:val="28"/>
          <w:lang w:eastAsia="en-US"/>
        </w:rPr>
        <w:t>Figg</w:t>
      </w:r>
      <w:proofErr w:type="spellEnd"/>
      <w:r w:rsidRPr="00D836F2">
        <w:rPr>
          <w:rFonts w:asciiTheme="minorBidi" w:eastAsia="Calibri" w:hAnsiTheme="minorBidi" w:cstheme="minorBidi"/>
          <w:sz w:val="28"/>
          <w:szCs w:val="28"/>
          <w:lang w:eastAsia="en-US"/>
        </w:rPr>
        <w:t>, 2011</w:t>
      </w:r>
      <w:r w:rsidRPr="00D836F2">
        <w:rPr>
          <w:rFonts w:asciiTheme="minorBidi" w:eastAsia="Calibri" w:hAnsiTheme="minorBidi" w:cstheme="minorBidi"/>
          <w:sz w:val="28"/>
          <w:szCs w:val="28"/>
          <w:rtl/>
          <w:lang w:eastAsia="en-US"/>
        </w:rPr>
        <w:t>) وتشكل هذه المهمات أساساً لبناء الدافعية للتعلم، فالبناء الدائري تعزز الدافعية لكونها تشجع الاستقلالية والحس بالفاعلية الذاتية وتلبي حاجات الطلبة وتوفر لهم فرص التقييم الذاتي ووضع الأهداف ومتابعتها (</w:t>
      </w:r>
      <w:proofErr w:type="spellStart"/>
      <w:r w:rsidRPr="00D836F2">
        <w:rPr>
          <w:rFonts w:asciiTheme="minorBidi" w:eastAsia="Calibri" w:hAnsiTheme="minorBidi" w:cstheme="minorBidi"/>
          <w:sz w:val="28"/>
          <w:szCs w:val="28"/>
          <w:rtl/>
          <w:lang w:eastAsia="en-US"/>
        </w:rPr>
        <w:t>الحجاحجة</w:t>
      </w:r>
      <w:proofErr w:type="spellEnd"/>
      <w:r w:rsidRPr="00D836F2">
        <w:rPr>
          <w:rFonts w:asciiTheme="minorBidi" w:eastAsia="Calibri" w:hAnsiTheme="minorBidi" w:cstheme="minorBidi"/>
          <w:sz w:val="28"/>
          <w:szCs w:val="28"/>
          <w:rtl/>
          <w:lang w:eastAsia="en-US"/>
        </w:rPr>
        <w:t xml:space="preserve"> وآخرون، 2015). وقد دفع ذلك الباحثة لاستخدام طريقة البناء الدائري واختبار أثرها في زيادة التحصيل والدافعية لدى طالبات الصف الخامس الأساسي. وبشكل أكثر دقة تتحدد مشكلة الدراسة باستقصاء أثر طريقة البناء الدائري بالتحصيل في</w:t>
      </w:r>
      <w:r w:rsidRPr="00D836F2">
        <w:rPr>
          <w:rFonts w:asciiTheme="minorBidi" w:hAnsiTheme="minorBidi" w:cstheme="minorBidi"/>
          <w:sz w:val="28"/>
          <w:szCs w:val="28"/>
          <w:rtl/>
        </w:rPr>
        <w:t xml:space="preserve"> </w:t>
      </w:r>
      <w:r w:rsidRPr="00D836F2">
        <w:rPr>
          <w:rFonts w:asciiTheme="minorBidi" w:eastAsia="Calibri" w:hAnsiTheme="minorBidi" w:cstheme="minorBidi"/>
          <w:sz w:val="28"/>
          <w:szCs w:val="28"/>
          <w:rtl/>
          <w:lang w:eastAsia="en-US"/>
        </w:rPr>
        <w:t>وحدة الحركة والقوة</w:t>
      </w:r>
      <w:r w:rsidRPr="00D836F2">
        <w:rPr>
          <w:rFonts w:asciiTheme="minorBidi" w:eastAsia="Calibri" w:hAnsiTheme="minorBidi" w:cstheme="minorBidi"/>
          <w:sz w:val="28"/>
          <w:szCs w:val="28"/>
          <w:rtl/>
          <w:lang w:eastAsia="en-US" w:bidi="ar-JO"/>
        </w:rPr>
        <w:t xml:space="preserve"> من</w:t>
      </w:r>
      <w:r w:rsidRPr="00D836F2">
        <w:rPr>
          <w:rFonts w:asciiTheme="minorBidi" w:eastAsia="Calibri" w:hAnsiTheme="minorBidi" w:cstheme="minorBidi"/>
          <w:sz w:val="28"/>
          <w:szCs w:val="28"/>
          <w:rtl/>
          <w:lang w:eastAsia="en-US"/>
        </w:rPr>
        <w:t xml:space="preserve"> مادة العلوم والدافعية للإنجاز لدى طالبات الصف الخامس الأساسي. وتسعى للإجابة عن الأسئلة التالية:</w:t>
      </w:r>
    </w:p>
    <w:p w:rsidR="00CF5B81" w:rsidRPr="00D836F2" w:rsidRDefault="00A625D5" w:rsidP="00D836F2">
      <w:pPr>
        <w:numPr>
          <w:ilvl w:val="0"/>
          <w:numId w:val="3"/>
        </w:numPr>
        <w:spacing w:before="100" w:beforeAutospacing="1" w:after="100" w:afterAutospacing="1" w:line="480" w:lineRule="auto"/>
        <w:jc w:val="both"/>
        <w:rPr>
          <w:rFonts w:asciiTheme="minorBidi" w:eastAsia="Calibri" w:hAnsiTheme="minorBidi" w:cstheme="minorBidi"/>
          <w:sz w:val="28"/>
          <w:szCs w:val="28"/>
          <w:lang w:eastAsia="en-US"/>
        </w:rPr>
      </w:pPr>
      <w:proofErr w:type="gramStart"/>
      <w:r w:rsidRPr="00D836F2">
        <w:rPr>
          <w:rFonts w:asciiTheme="minorBidi" w:eastAsia="Calibri" w:hAnsiTheme="minorBidi" w:cstheme="minorBidi"/>
          <w:sz w:val="28"/>
          <w:szCs w:val="28"/>
          <w:rtl/>
          <w:lang w:eastAsia="en-US"/>
        </w:rPr>
        <w:lastRenderedPageBreak/>
        <w:t>ما</w:t>
      </w:r>
      <w:proofErr w:type="gramEnd"/>
      <w:r w:rsidRPr="00D836F2">
        <w:rPr>
          <w:rFonts w:asciiTheme="minorBidi" w:eastAsia="Calibri" w:hAnsiTheme="minorBidi" w:cstheme="minorBidi"/>
          <w:sz w:val="28"/>
          <w:szCs w:val="28"/>
          <w:rtl/>
          <w:lang w:eastAsia="en-US"/>
        </w:rPr>
        <w:t xml:space="preserve"> أثر طريقة البناء الدائري في تحصيل طالبات الصف الخامس الأساسي في مادة العلوم؟</w:t>
      </w:r>
    </w:p>
    <w:p w:rsidR="00CF5B81" w:rsidRPr="00D836F2" w:rsidRDefault="00A625D5" w:rsidP="00D836F2">
      <w:pPr>
        <w:numPr>
          <w:ilvl w:val="0"/>
          <w:numId w:val="3"/>
        </w:numPr>
        <w:spacing w:before="100" w:beforeAutospacing="1" w:after="100" w:afterAutospacing="1" w:line="480" w:lineRule="auto"/>
        <w:jc w:val="both"/>
        <w:rPr>
          <w:rFonts w:asciiTheme="minorBidi" w:eastAsia="Calibri" w:hAnsiTheme="minorBidi" w:cstheme="minorBidi"/>
          <w:sz w:val="28"/>
          <w:szCs w:val="28"/>
          <w:rtl/>
          <w:lang w:eastAsia="en-US"/>
        </w:rPr>
      </w:pPr>
      <w:r w:rsidRPr="00D836F2">
        <w:rPr>
          <w:rFonts w:asciiTheme="minorBidi" w:eastAsia="Calibri" w:hAnsiTheme="minorBidi" w:cstheme="minorBidi"/>
          <w:sz w:val="28"/>
          <w:szCs w:val="28"/>
          <w:rtl/>
          <w:lang w:eastAsia="en-US"/>
        </w:rPr>
        <w:t>ما أثر طريقة البناء الدائري في زيادة الدافعية للإنجاز لدى طالبات الصف الخامس الأساسي؟</w:t>
      </w:r>
    </w:p>
    <w:p w:rsidR="00CF5B81" w:rsidRPr="00D836F2" w:rsidRDefault="00A625D5" w:rsidP="00D836F2">
      <w:pPr>
        <w:spacing w:before="100" w:beforeAutospacing="1" w:after="100" w:afterAutospacing="1" w:line="480" w:lineRule="auto"/>
        <w:jc w:val="both"/>
        <w:rPr>
          <w:rFonts w:asciiTheme="minorBidi" w:eastAsia="Calibri" w:hAnsiTheme="minorBidi" w:cstheme="minorBidi"/>
          <w:b/>
          <w:bCs/>
          <w:sz w:val="28"/>
          <w:szCs w:val="28"/>
          <w:rtl/>
          <w:lang w:bidi="ar-JO"/>
        </w:rPr>
      </w:pPr>
      <w:r w:rsidRPr="00D836F2">
        <w:rPr>
          <w:rFonts w:asciiTheme="minorBidi" w:eastAsia="Calibri" w:hAnsiTheme="minorBidi" w:cstheme="minorBidi"/>
          <w:b/>
          <w:bCs/>
          <w:sz w:val="28"/>
          <w:szCs w:val="28"/>
          <w:rtl/>
        </w:rPr>
        <w:t>أهمية الدراسة</w:t>
      </w:r>
    </w:p>
    <w:p w:rsidR="00CF5B81" w:rsidRPr="00D836F2" w:rsidRDefault="00A625D5" w:rsidP="00D836F2">
      <w:pPr>
        <w:pStyle w:val="a3"/>
        <w:numPr>
          <w:ilvl w:val="0"/>
          <w:numId w:val="19"/>
        </w:numPr>
        <w:spacing w:before="100" w:beforeAutospacing="1" w:after="100" w:afterAutospacing="1" w:line="480" w:lineRule="auto"/>
        <w:jc w:val="both"/>
        <w:rPr>
          <w:rFonts w:asciiTheme="minorBidi" w:hAnsiTheme="minorBidi" w:cstheme="minorBidi"/>
          <w:sz w:val="28"/>
          <w:szCs w:val="28"/>
        </w:rPr>
      </w:pPr>
      <w:r w:rsidRPr="00D836F2">
        <w:rPr>
          <w:rFonts w:asciiTheme="minorBidi" w:hAnsiTheme="minorBidi" w:cstheme="minorBidi"/>
          <w:sz w:val="28"/>
          <w:szCs w:val="28"/>
          <w:rtl/>
        </w:rPr>
        <w:t>استخدمت الدراسة طريقة البناء الدائري التي استخدمت بشكل قليل في العالم وفي الدول العربية بحدود اطّلاع الباحثة، مما يسهم بتوفير إطار نظري وتطبيقي للمكتبة الأردنية والعربية يفيد منه الباحثين والمهتمين.</w:t>
      </w:r>
    </w:p>
    <w:p w:rsidR="00CF5B81" w:rsidRPr="00D836F2" w:rsidRDefault="00A625D5" w:rsidP="00D836F2">
      <w:pPr>
        <w:pStyle w:val="a3"/>
        <w:numPr>
          <w:ilvl w:val="0"/>
          <w:numId w:val="19"/>
        </w:numPr>
        <w:spacing w:before="100" w:beforeAutospacing="1" w:after="100" w:afterAutospacing="1" w:line="480" w:lineRule="auto"/>
        <w:jc w:val="both"/>
        <w:rPr>
          <w:rFonts w:asciiTheme="minorBidi" w:hAnsiTheme="minorBidi" w:cstheme="minorBidi"/>
          <w:sz w:val="28"/>
          <w:szCs w:val="28"/>
        </w:rPr>
      </w:pPr>
      <w:r w:rsidRPr="00D836F2">
        <w:rPr>
          <w:rFonts w:asciiTheme="minorBidi" w:hAnsiTheme="minorBidi" w:cstheme="minorBidi"/>
          <w:sz w:val="28"/>
          <w:szCs w:val="28"/>
          <w:rtl/>
        </w:rPr>
        <w:t>استقصت الدراسة أثر طريقة البناء الدائري على الدافعية للإنجاز والذي يمثل مكوناً مهماً من مكونات العملية التعلمية- التعليمية مما قد يمكن المعلمين من تحسين دافعية طلبتهم للتعلم كمشكلة يعاني منها معظمهم باستخدام هذه الطريقة، لا سيما أن الباحثة لم تعثر على أية دراسة حول هذه القضية في حدود اطلاعها</w:t>
      </w:r>
      <w:r w:rsidR="006A5397" w:rsidRPr="00D836F2">
        <w:rPr>
          <w:rFonts w:asciiTheme="minorBidi" w:hAnsiTheme="minorBidi" w:cstheme="minorBidi"/>
          <w:sz w:val="28"/>
          <w:szCs w:val="28"/>
          <w:rtl/>
        </w:rPr>
        <w:t>.</w:t>
      </w:r>
    </w:p>
    <w:p w:rsidR="00CF5B81" w:rsidRPr="00D836F2" w:rsidRDefault="00A625D5" w:rsidP="00D836F2">
      <w:pPr>
        <w:pStyle w:val="a3"/>
        <w:numPr>
          <w:ilvl w:val="0"/>
          <w:numId w:val="19"/>
        </w:numPr>
        <w:spacing w:before="100" w:beforeAutospacing="1" w:after="100" w:afterAutospacing="1" w:line="480" w:lineRule="auto"/>
        <w:jc w:val="both"/>
        <w:rPr>
          <w:rFonts w:asciiTheme="minorBidi" w:hAnsiTheme="minorBidi" w:cstheme="minorBidi"/>
          <w:sz w:val="28"/>
          <w:szCs w:val="28"/>
        </w:rPr>
      </w:pPr>
      <w:r w:rsidRPr="00D836F2">
        <w:rPr>
          <w:rFonts w:asciiTheme="minorBidi" w:hAnsiTheme="minorBidi" w:cstheme="minorBidi"/>
          <w:sz w:val="28"/>
          <w:szCs w:val="28"/>
          <w:rtl/>
          <w:lang w:bidi="ar-JO"/>
        </w:rPr>
        <w:t>إطلاع المعلمين</w:t>
      </w:r>
      <w:r w:rsidRPr="00D836F2">
        <w:rPr>
          <w:rFonts w:asciiTheme="minorBidi" w:hAnsiTheme="minorBidi" w:cstheme="minorBidi"/>
          <w:sz w:val="28"/>
          <w:szCs w:val="28"/>
          <w:rtl/>
        </w:rPr>
        <w:t xml:space="preserve"> على خطوات تدريس العلوم بطريقة البناء الدائري بالتفصيل مع المهمات التقييمية، مما يساعد المعلمين على استخدامها بشكل واضح مع إمكانية استخدامها في تدريس المواد الأخرى.</w:t>
      </w:r>
    </w:p>
    <w:p w:rsidR="00CF5B81" w:rsidRPr="00D836F2" w:rsidRDefault="00A625D5" w:rsidP="00D836F2">
      <w:pPr>
        <w:spacing w:before="100" w:beforeAutospacing="1" w:after="100" w:afterAutospacing="1" w:line="480" w:lineRule="auto"/>
        <w:jc w:val="both"/>
        <w:rPr>
          <w:rFonts w:asciiTheme="minorBidi" w:eastAsia="Calibri" w:hAnsiTheme="minorBidi" w:cstheme="minorBidi"/>
          <w:b/>
          <w:bCs/>
          <w:sz w:val="28"/>
          <w:szCs w:val="28"/>
          <w:rtl/>
        </w:rPr>
      </w:pPr>
      <w:proofErr w:type="gramStart"/>
      <w:r w:rsidRPr="00D836F2">
        <w:rPr>
          <w:rFonts w:asciiTheme="minorBidi" w:eastAsia="Calibri" w:hAnsiTheme="minorBidi" w:cstheme="minorBidi"/>
          <w:b/>
          <w:bCs/>
          <w:sz w:val="28"/>
          <w:szCs w:val="28"/>
          <w:rtl/>
        </w:rPr>
        <w:t>مصطلحات</w:t>
      </w:r>
      <w:proofErr w:type="gramEnd"/>
      <w:r w:rsidRPr="00D836F2">
        <w:rPr>
          <w:rFonts w:asciiTheme="minorBidi" w:eastAsia="Calibri" w:hAnsiTheme="minorBidi" w:cstheme="minorBidi"/>
          <w:b/>
          <w:bCs/>
          <w:sz w:val="28"/>
          <w:szCs w:val="28"/>
          <w:rtl/>
        </w:rPr>
        <w:t xml:space="preserve"> الدراسة وتعريفاتها الإجرائية</w:t>
      </w:r>
    </w:p>
    <w:p w:rsidR="00CF5B81" w:rsidRPr="00D836F2" w:rsidRDefault="00A625D5" w:rsidP="00D836F2">
      <w:pPr>
        <w:pStyle w:val="a3"/>
        <w:numPr>
          <w:ilvl w:val="0"/>
          <w:numId w:val="11"/>
        </w:numPr>
        <w:spacing w:before="100" w:beforeAutospacing="1" w:after="100" w:afterAutospacing="1" w:line="480" w:lineRule="auto"/>
        <w:jc w:val="both"/>
        <w:rPr>
          <w:rFonts w:asciiTheme="minorBidi" w:hAnsiTheme="minorBidi" w:cstheme="minorBidi"/>
          <w:sz w:val="28"/>
          <w:szCs w:val="28"/>
        </w:rPr>
      </w:pPr>
      <w:r w:rsidRPr="00D836F2">
        <w:rPr>
          <w:rFonts w:asciiTheme="minorBidi" w:hAnsiTheme="minorBidi" w:cstheme="minorBidi"/>
          <w:sz w:val="28"/>
          <w:szCs w:val="28"/>
          <w:rtl/>
        </w:rPr>
        <w:t xml:space="preserve">طريقة البناء الدائري: طريقة تستند لفكرة تجزئة المفهوم الأساسي إلى سبعة مفاهيم فرعية، توضع داخل شكل دائري يتضمن دائرة صغيرة يوضع بها المفهوم الأساسي وهي توجد ضمن دائرة أكبر تكتب أو ترسم بها أيقونات دالة على المفاهيم الفرعية بدءاً من الجزء الأعلى على اليمين والسير باتجاه عقارب الساعة وبشكل متسلسل، ويتم بعد ذلك وصف المفاهيم الفرعية من خلال شرح تسلسلي مكتوب يبدأ بالمفهوم الفرعي الأول </w:t>
      </w:r>
      <w:r w:rsidRPr="00D836F2">
        <w:rPr>
          <w:rFonts w:asciiTheme="minorBidi" w:hAnsiTheme="minorBidi" w:cstheme="minorBidi"/>
          <w:sz w:val="28"/>
          <w:szCs w:val="28"/>
        </w:rPr>
        <w:t>(Ward &amp;</w:t>
      </w:r>
      <w:proofErr w:type="spellStart"/>
      <w:r w:rsidRPr="00D836F2">
        <w:rPr>
          <w:rFonts w:asciiTheme="minorBidi" w:hAnsiTheme="minorBidi" w:cstheme="minorBidi"/>
          <w:sz w:val="28"/>
          <w:szCs w:val="28"/>
        </w:rPr>
        <w:t>Figg</w:t>
      </w:r>
      <w:proofErr w:type="spellEnd"/>
      <w:r w:rsidRPr="00D836F2">
        <w:rPr>
          <w:rFonts w:asciiTheme="minorBidi" w:hAnsiTheme="minorBidi" w:cstheme="minorBidi"/>
          <w:sz w:val="28"/>
          <w:szCs w:val="28"/>
        </w:rPr>
        <w:t>, 2011)</w:t>
      </w:r>
      <w:r w:rsidRPr="00D836F2">
        <w:rPr>
          <w:rFonts w:asciiTheme="minorBidi" w:hAnsiTheme="minorBidi" w:cstheme="minorBidi"/>
          <w:sz w:val="28"/>
          <w:szCs w:val="28"/>
          <w:rtl/>
        </w:rPr>
        <w:t>. وتعرّف إجرائيّاً بأنها طريقة قائمة على وض</w:t>
      </w:r>
      <w:r w:rsidR="00A92F27" w:rsidRPr="00D836F2">
        <w:rPr>
          <w:rFonts w:asciiTheme="minorBidi" w:hAnsiTheme="minorBidi" w:cstheme="minorBidi"/>
          <w:sz w:val="28"/>
          <w:szCs w:val="28"/>
          <w:rtl/>
        </w:rPr>
        <w:t xml:space="preserve">ع المفاهيم المضمنة في دروس وحدة </w:t>
      </w:r>
      <w:r w:rsidR="00EE1B24" w:rsidRPr="00D836F2">
        <w:rPr>
          <w:rFonts w:asciiTheme="minorBidi" w:hAnsiTheme="minorBidi" w:cstheme="minorBidi"/>
          <w:sz w:val="28"/>
          <w:szCs w:val="28"/>
          <w:rtl/>
        </w:rPr>
        <w:t>الحركة و</w:t>
      </w:r>
      <w:r w:rsidRPr="00D836F2">
        <w:rPr>
          <w:rFonts w:asciiTheme="minorBidi" w:hAnsiTheme="minorBidi" w:cstheme="minorBidi"/>
          <w:sz w:val="28"/>
          <w:szCs w:val="28"/>
          <w:rtl/>
        </w:rPr>
        <w:t xml:space="preserve">القوة للصف </w:t>
      </w:r>
      <w:r w:rsidRPr="00D836F2">
        <w:rPr>
          <w:rFonts w:asciiTheme="minorBidi" w:hAnsiTheme="minorBidi" w:cstheme="minorBidi"/>
          <w:sz w:val="28"/>
          <w:szCs w:val="28"/>
          <w:rtl/>
        </w:rPr>
        <w:lastRenderedPageBreak/>
        <w:t>الخامس الاساسي باستخدام نموذج خاص، وذلك بجعل المفهوم الأساسي في دائرة الشكل الصغيرة وتجزئته لمفاهيم فرعية توضع في الأجزاء السبعة الموجودة بالدائرة الكبيرة، وشرح هذه المفاهيم مع توضيح تسلسلها والعلاقات التفاعلية بينها.</w:t>
      </w:r>
    </w:p>
    <w:p w:rsidR="00CF5B81" w:rsidRPr="00D836F2" w:rsidRDefault="00A625D5" w:rsidP="00D836F2">
      <w:pPr>
        <w:pStyle w:val="a3"/>
        <w:numPr>
          <w:ilvl w:val="0"/>
          <w:numId w:val="11"/>
        </w:numPr>
        <w:spacing w:before="100" w:beforeAutospacing="1" w:after="100" w:afterAutospacing="1" w:line="480" w:lineRule="auto"/>
        <w:jc w:val="both"/>
        <w:rPr>
          <w:rFonts w:asciiTheme="minorBidi" w:hAnsiTheme="minorBidi" w:cstheme="minorBidi"/>
          <w:sz w:val="28"/>
          <w:szCs w:val="28"/>
        </w:rPr>
      </w:pPr>
      <w:r w:rsidRPr="00D836F2">
        <w:rPr>
          <w:rFonts w:asciiTheme="minorBidi" w:hAnsiTheme="minorBidi" w:cstheme="minorBidi"/>
          <w:sz w:val="28"/>
          <w:szCs w:val="28"/>
          <w:rtl/>
        </w:rPr>
        <w:t>التحصيل في مادة العلوم: وهو التقدّم الذي حققته طالبات الصف الخامس الأساسي في وحدة الحركة والقوة من مادة العلوم للصف الخامس الأساسي وحدد إجرائياً بدرجة الطالبة التي حصلت عليها في الاختبار التحصيلي المعد لهذا الغرض والذي طبق قبل التدريس وبعده.</w:t>
      </w:r>
    </w:p>
    <w:p w:rsidR="00CF5B81" w:rsidRPr="00D836F2" w:rsidRDefault="00A625D5" w:rsidP="00D836F2">
      <w:pPr>
        <w:pStyle w:val="a3"/>
        <w:numPr>
          <w:ilvl w:val="0"/>
          <w:numId w:val="11"/>
        </w:numPr>
        <w:spacing w:before="100" w:beforeAutospacing="1" w:after="100" w:afterAutospacing="1" w:line="480" w:lineRule="auto"/>
        <w:jc w:val="both"/>
        <w:rPr>
          <w:rFonts w:asciiTheme="minorBidi" w:hAnsiTheme="minorBidi" w:cstheme="minorBidi"/>
          <w:sz w:val="28"/>
          <w:szCs w:val="28"/>
          <w:rtl/>
        </w:rPr>
      </w:pPr>
      <w:r w:rsidRPr="00D836F2">
        <w:rPr>
          <w:rFonts w:asciiTheme="minorBidi" w:hAnsiTheme="minorBidi" w:cstheme="minorBidi"/>
          <w:sz w:val="28"/>
          <w:szCs w:val="28"/>
          <w:rtl/>
        </w:rPr>
        <w:t xml:space="preserve">الدافعية للإنجاز: ويقصد بها رغبة الطالب لإنجاز مهماته الدراسية وتحدي الصعوبات والعوائق ضمن مجالات الدافعية المحددة من قبل </w:t>
      </w:r>
      <w:proofErr w:type="spellStart"/>
      <w:r w:rsidRPr="00D836F2">
        <w:rPr>
          <w:rFonts w:asciiTheme="minorBidi" w:hAnsiTheme="minorBidi" w:cstheme="minorBidi"/>
          <w:sz w:val="28"/>
          <w:szCs w:val="28"/>
          <w:rtl/>
        </w:rPr>
        <w:t>هيرمانز</w:t>
      </w:r>
      <w:proofErr w:type="spellEnd"/>
      <w:r w:rsidRPr="00D836F2">
        <w:rPr>
          <w:rFonts w:asciiTheme="minorBidi" w:hAnsiTheme="minorBidi" w:cstheme="minorBidi"/>
          <w:sz w:val="28"/>
          <w:szCs w:val="28"/>
          <w:rtl/>
        </w:rPr>
        <w:t>، وهي: مستوى الطموح المرتفع، السلوك الذي تقل فيه المغامرة، القابلية للتحرك للأمام، المثابرة، الرغبة في إعادة التفكير في العقبات، إدراك سرعة مرور الوقت، الاتجاه نحو المستقبل، اختيار مواقف المنافسة ضد مواقف التعاطف، البحث عن التقدير، الرغبة في الأداء الأفضل (سيد، 2009). وقد تم قياسها إجرائياً بالدرجة التي تحصل عليها الطالبة على مقياس الدافعية للإنجاز الذي جرى تطبيقه على جميع أفراد الدراسة بشكل قبلي وبعدي وتتراوح درجاتهم عليه من 28 وحتى 140 درجة.</w:t>
      </w:r>
    </w:p>
    <w:p w:rsidR="00CF5B81" w:rsidRPr="00D836F2" w:rsidRDefault="00A625D5" w:rsidP="00D836F2">
      <w:pPr>
        <w:spacing w:before="100" w:beforeAutospacing="1" w:after="100" w:afterAutospacing="1" w:line="480" w:lineRule="auto"/>
        <w:jc w:val="both"/>
        <w:rPr>
          <w:rFonts w:asciiTheme="minorBidi" w:hAnsiTheme="minorBidi" w:cstheme="minorBidi"/>
          <w:b/>
          <w:bCs/>
          <w:sz w:val="28"/>
          <w:szCs w:val="28"/>
          <w:rtl/>
        </w:rPr>
      </w:pPr>
      <w:r w:rsidRPr="00D836F2">
        <w:rPr>
          <w:rFonts w:asciiTheme="minorBidi" w:hAnsiTheme="minorBidi" w:cstheme="minorBidi"/>
          <w:b/>
          <w:bCs/>
          <w:sz w:val="28"/>
          <w:szCs w:val="28"/>
          <w:rtl/>
        </w:rPr>
        <w:t xml:space="preserve">حدود الدراسة </w:t>
      </w:r>
      <w:proofErr w:type="gramStart"/>
      <w:r w:rsidRPr="00D836F2">
        <w:rPr>
          <w:rFonts w:asciiTheme="minorBidi" w:hAnsiTheme="minorBidi" w:cstheme="minorBidi"/>
          <w:b/>
          <w:bCs/>
          <w:sz w:val="28"/>
          <w:szCs w:val="28"/>
          <w:rtl/>
        </w:rPr>
        <w:t>ومحدداتها</w:t>
      </w:r>
      <w:proofErr w:type="gramEnd"/>
    </w:p>
    <w:p w:rsidR="00CF5B81" w:rsidRPr="00D836F2" w:rsidRDefault="00A625D5" w:rsidP="00D836F2">
      <w:pPr>
        <w:numPr>
          <w:ilvl w:val="0"/>
          <w:numId w:val="6"/>
        </w:numPr>
        <w:spacing w:after="200" w:line="480" w:lineRule="auto"/>
        <w:contextualSpacing/>
        <w:jc w:val="both"/>
        <w:rPr>
          <w:rFonts w:asciiTheme="minorBidi" w:eastAsia="Calibri" w:hAnsiTheme="minorBidi" w:cstheme="minorBidi"/>
          <w:sz w:val="28"/>
          <w:szCs w:val="28"/>
          <w:lang w:eastAsia="en-US"/>
        </w:rPr>
      </w:pPr>
      <w:r w:rsidRPr="00D836F2">
        <w:rPr>
          <w:rFonts w:asciiTheme="minorBidi" w:eastAsia="Calibri" w:hAnsiTheme="minorBidi" w:cstheme="minorBidi"/>
          <w:sz w:val="28"/>
          <w:szCs w:val="28"/>
          <w:rtl/>
          <w:lang w:eastAsia="en-US"/>
        </w:rPr>
        <w:t>تحـدّدت الدراسة بعينة شملت (115) طـالبة من طالبات الصّف الخامس الأساسي يدرسن ضمن خمسة صفوف دراسية، وقد تم اختيار صفين منها عشوائياً كمجموعة تجريبية وثلاثة صفوف كمجموعة ضابطة في مدرسة الشفاء بنت عبد الله الأولى الواقعة في مديرية التربية والتعليم لمنطقة الزرقاء الأولى في الأردن.</w:t>
      </w:r>
    </w:p>
    <w:p w:rsidR="00CF5B81" w:rsidRPr="00D836F2" w:rsidRDefault="00A625D5" w:rsidP="00D836F2">
      <w:pPr>
        <w:numPr>
          <w:ilvl w:val="0"/>
          <w:numId w:val="6"/>
        </w:numPr>
        <w:spacing w:after="200" w:line="480" w:lineRule="auto"/>
        <w:contextualSpacing/>
        <w:jc w:val="both"/>
        <w:rPr>
          <w:rFonts w:asciiTheme="minorBidi" w:eastAsia="Calibri" w:hAnsiTheme="minorBidi" w:cstheme="minorBidi"/>
          <w:sz w:val="28"/>
          <w:szCs w:val="28"/>
          <w:lang w:eastAsia="en-US"/>
        </w:rPr>
      </w:pPr>
      <w:r w:rsidRPr="00D836F2">
        <w:rPr>
          <w:rFonts w:asciiTheme="minorBidi" w:eastAsia="Calibri" w:hAnsiTheme="minorBidi" w:cstheme="minorBidi"/>
          <w:sz w:val="28"/>
          <w:szCs w:val="28"/>
          <w:rtl/>
          <w:lang w:eastAsia="en-US"/>
        </w:rPr>
        <w:t>الفترة الزمنية لتطبيق الدراسة تمت خلال الفصل الدراسي الأول من العام الدراسي 2019-2020م.</w:t>
      </w:r>
    </w:p>
    <w:p w:rsidR="00CF5B81" w:rsidRPr="00BB3EA9" w:rsidRDefault="00A625D5" w:rsidP="00BB3EA9">
      <w:pPr>
        <w:numPr>
          <w:ilvl w:val="0"/>
          <w:numId w:val="6"/>
        </w:numPr>
        <w:spacing w:after="200" w:line="480" w:lineRule="auto"/>
        <w:contextualSpacing/>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rPr>
        <w:lastRenderedPageBreak/>
        <w:t>كما تحدّدت الدراسة بدلالات الصدق والثبات لأدوات الدراسة والمادة التعليمية التي صممت للتدريس بالاستناد لطريقة البناء الدائري.</w:t>
      </w:r>
    </w:p>
    <w:p w:rsidR="00CF5B81" w:rsidRPr="00BB3EA9" w:rsidRDefault="00C87F46" w:rsidP="00BB3EA9">
      <w:pPr>
        <w:spacing w:before="100" w:beforeAutospacing="1" w:after="100" w:afterAutospacing="1" w:line="480" w:lineRule="auto"/>
        <w:jc w:val="both"/>
        <w:rPr>
          <w:rFonts w:asciiTheme="minorBidi" w:eastAsia="Calibri" w:hAnsiTheme="minorBidi" w:cstheme="minorBidi"/>
          <w:b/>
          <w:bCs/>
          <w:sz w:val="28"/>
          <w:szCs w:val="28"/>
          <w:rtl/>
          <w:lang w:eastAsia="en-US"/>
        </w:rPr>
      </w:pPr>
      <w:r w:rsidRPr="00BB3EA9">
        <w:rPr>
          <w:rFonts w:asciiTheme="minorBidi" w:eastAsia="Calibri" w:hAnsiTheme="minorBidi" w:cstheme="minorBidi"/>
          <w:b/>
          <w:bCs/>
          <w:sz w:val="28"/>
          <w:szCs w:val="28"/>
          <w:rtl/>
          <w:lang w:eastAsia="en-US"/>
        </w:rPr>
        <w:t>الطريقة</w:t>
      </w:r>
      <w:r w:rsidR="00A625D5" w:rsidRPr="00BB3EA9">
        <w:rPr>
          <w:rFonts w:asciiTheme="minorBidi" w:eastAsia="Calibri" w:hAnsiTheme="minorBidi" w:cstheme="minorBidi"/>
          <w:b/>
          <w:bCs/>
          <w:sz w:val="28"/>
          <w:szCs w:val="28"/>
          <w:rtl/>
          <w:lang w:eastAsia="en-US"/>
        </w:rPr>
        <w:t xml:space="preserve"> والإجراءات</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b/>
          <w:bCs/>
          <w:sz w:val="28"/>
          <w:szCs w:val="28"/>
          <w:rtl/>
          <w:lang w:eastAsia="en-US"/>
        </w:rPr>
      </w:pPr>
      <w:r w:rsidRPr="00BB3EA9">
        <w:rPr>
          <w:rFonts w:asciiTheme="minorBidi" w:eastAsia="Calibri" w:hAnsiTheme="minorBidi" w:cstheme="minorBidi"/>
          <w:b/>
          <w:bCs/>
          <w:sz w:val="28"/>
          <w:szCs w:val="28"/>
          <w:rtl/>
          <w:lang w:eastAsia="en-US"/>
        </w:rPr>
        <w:t>أفراد الدراسة</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rPr>
        <w:t xml:space="preserve">تكونت عينة الدراسة من (115) طالبة في الصف الخامس في مدرسة الشفاء بنت عبدالله الأساسية الأولى التابعة لمديرية تربية الزرقاء الأولى في الأردن. </w:t>
      </w:r>
      <w:proofErr w:type="gramStart"/>
      <w:r w:rsidRPr="00BB3EA9">
        <w:rPr>
          <w:rFonts w:asciiTheme="minorBidi" w:eastAsia="Calibri" w:hAnsiTheme="minorBidi" w:cstheme="minorBidi"/>
          <w:sz w:val="28"/>
          <w:szCs w:val="28"/>
          <w:rtl/>
          <w:lang w:eastAsia="en-US"/>
        </w:rPr>
        <w:t>وشملت</w:t>
      </w:r>
      <w:proofErr w:type="gramEnd"/>
      <w:r w:rsidRPr="00BB3EA9">
        <w:rPr>
          <w:rFonts w:asciiTheme="minorBidi" w:eastAsia="Calibri" w:hAnsiTheme="minorBidi" w:cstheme="minorBidi"/>
          <w:sz w:val="28"/>
          <w:szCs w:val="28"/>
          <w:rtl/>
          <w:lang w:eastAsia="en-US"/>
        </w:rPr>
        <w:t xml:space="preserve"> الدراسة جميع صفوف الصف الخامس في المدرسة وعددها خمسة صفوف، وتم تعيين صفين منها عشوائياً كمجموعة تجريبية بعدد إجمالي (49) طالبة، وصفين كمجموعة ضابطة بعدد إجمالي (66) طالبة. </w:t>
      </w:r>
    </w:p>
    <w:p w:rsidR="00CF5B81" w:rsidRPr="00BB3EA9" w:rsidRDefault="00A625D5" w:rsidP="00BB3EA9">
      <w:pPr>
        <w:spacing w:before="100" w:beforeAutospacing="1" w:after="100" w:afterAutospacing="1" w:line="480" w:lineRule="auto"/>
        <w:rPr>
          <w:rFonts w:asciiTheme="minorBidi" w:eastAsia="Calibri" w:hAnsiTheme="minorBidi" w:cstheme="minorBidi"/>
          <w:b/>
          <w:bCs/>
          <w:sz w:val="28"/>
          <w:szCs w:val="28"/>
          <w:rtl/>
          <w:lang w:eastAsia="en-US"/>
        </w:rPr>
      </w:pPr>
      <w:r w:rsidRPr="00BB3EA9">
        <w:rPr>
          <w:rFonts w:asciiTheme="minorBidi" w:eastAsia="Calibri" w:hAnsiTheme="minorBidi" w:cstheme="minorBidi"/>
          <w:b/>
          <w:bCs/>
          <w:sz w:val="28"/>
          <w:szCs w:val="28"/>
          <w:rtl/>
          <w:lang w:eastAsia="en-US"/>
        </w:rPr>
        <w:t xml:space="preserve">أدوات الدراسة </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rPr>
        <w:t>استخدم في هذه الدراسة أداتين هما: اختبار تحصيلي في وحدة الحركة والقوة من مادة العلوم للصف الخامس الأساسي، ومقياس الدافعية للإنجاز، وفيما يلي توضيح لها:</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b/>
          <w:bCs/>
          <w:sz w:val="28"/>
          <w:szCs w:val="28"/>
          <w:rtl/>
          <w:lang w:eastAsia="en-US"/>
        </w:rPr>
        <w:t>أولاً: الاختبار التحصيلي</w:t>
      </w:r>
    </w:p>
    <w:p w:rsidR="00CF5B81" w:rsidRPr="00BB3EA9" w:rsidRDefault="00A625D5" w:rsidP="003F47CA">
      <w:pPr>
        <w:spacing w:before="100" w:beforeAutospacing="1" w:after="100" w:afterAutospacing="1" w:line="480" w:lineRule="auto"/>
        <w:jc w:val="both"/>
        <w:rPr>
          <w:rFonts w:asciiTheme="minorBidi" w:eastAsia="Calibri" w:hAnsiTheme="minorBidi" w:cstheme="minorBidi"/>
          <w:sz w:val="28"/>
          <w:szCs w:val="28"/>
          <w:rtl/>
          <w:lang w:eastAsia="en-US" w:bidi="ar-JO"/>
        </w:rPr>
      </w:pPr>
      <w:r w:rsidRPr="00BB3EA9">
        <w:rPr>
          <w:rFonts w:asciiTheme="minorBidi" w:eastAsia="Calibri" w:hAnsiTheme="minorBidi" w:cstheme="minorBidi"/>
          <w:sz w:val="28"/>
          <w:szCs w:val="28"/>
          <w:rtl/>
          <w:lang w:eastAsia="en-US"/>
        </w:rPr>
        <w:t xml:space="preserve">قامت الباحثة ببناء </w:t>
      </w:r>
      <w:proofErr w:type="gramStart"/>
      <w:r w:rsidRPr="00BB3EA9">
        <w:rPr>
          <w:rFonts w:asciiTheme="minorBidi" w:eastAsia="Calibri" w:hAnsiTheme="minorBidi" w:cstheme="minorBidi"/>
          <w:sz w:val="28"/>
          <w:szCs w:val="28"/>
          <w:rtl/>
          <w:lang w:eastAsia="en-US"/>
        </w:rPr>
        <w:t>اختبار</w:t>
      </w:r>
      <w:proofErr w:type="gramEnd"/>
      <w:r w:rsidRPr="00BB3EA9">
        <w:rPr>
          <w:rFonts w:asciiTheme="minorBidi" w:eastAsia="Calibri" w:hAnsiTheme="minorBidi" w:cstheme="minorBidi"/>
          <w:sz w:val="28"/>
          <w:szCs w:val="28"/>
          <w:rtl/>
          <w:lang w:eastAsia="en-US"/>
        </w:rPr>
        <w:t xml:space="preserve"> تحصيلي في وحدة الحركة والقوة من مادة العلوم للفصل الدراسي الأول للصف ال</w:t>
      </w:r>
      <w:r w:rsidR="00E27C92" w:rsidRPr="00BB3EA9">
        <w:rPr>
          <w:rFonts w:asciiTheme="minorBidi" w:eastAsia="Calibri" w:hAnsiTheme="minorBidi" w:cstheme="minorBidi"/>
          <w:sz w:val="28"/>
          <w:szCs w:val="28"/>
          <w:rtl/>
          <w:lang w:eastAsia="en-US"/>
        </w:rPr>
        <w:t>خامس الأساسي. وقد مرت عملية بنائ</w:t>
      </w:r>
      <w:r w:rsidRPr="00BB3EA9">
        <w:rPr>
          <w:rFonts w:asciiTheme="minorBidi" w:eastAsia="Calibri" w:hAnsiTheme="minorBidi" w:cstheme="minorBidi"/>
          <w:sz w:val="28"/>
          <w:szCs w:val="28"/>
          <w:rtl/>
          <w:lang w:eastAsia="en-US"/>
        </w:rPr>
        <w:t>ه بمجموعة من المراحل، إذ قامت الباحثة بتحليل محتوى المادة الدراسية في وحدة الحركة والقوة وفق جدول مستويات التفكير المعدل عن هرم بلوم والذي قام بتعديله فريق من العلماء بقيادة أندرسون في مطلع الألفية الجديدة (</w:t>
      </w:r>
      <w:proofErr w:type="spellStart"/>
      <w:r w:rsidRPr="00BB3EA9">
        <w:rPr>
          <w:rFonts w:asciiTheme="minorBidi" w:eastAsia="Calibri" w:hAnsiTheme="minorBidi" w:cstheme="minorBidi"/>
          <w:sz w:val="28"/>
          <w:szCs w:val="28"/>
          <w:lang w:eastAsia="en-US"/>
        </w:rPr>
        <w:t>Woolfolk</w:t>
      </w:r>
      <w:proofErr w:type="spellEnd"/>
      <w:r w:rsidRPr="00BB3EA9">
        <w:rPr>
          <w:rFonts w:asciiTheme="minorBidi" w:eastAsia="Calibri" w:hAnsiTheme="minorBidi" w:cstheme="minorBidi"/>
          <w:sz w:val="28"/>
          <w:szCs w:val="28"/>
          <w:lang w:eastAsia="en-US"/>
        </w:rPr>
        <w:t>, 2007</w:t>
      </w:r>
      <w:r w:rsidRPr="00BB3EA9">
        <w:rPr>
          <w:rFonts w:asciiTheme="minorBidi" w:eastAsia="Calibri" w:hAnsiTheme="minorBidi" w:cstheme="minorBidi"/>
          <w:sz w:val="28"/>
          <w:szCs w:val="28"/>
          <w:rtl/>
          <w:lang w:eastAsia="en-US"/>
        </w:rPr>
        <w:t>)</w:t>
      </w:r>
      <w:r w:rsidRPr="00BB3EA9">
        <w:rPr>
          <w:rFonts w:asciiTheme="minorBidi" w:eastAsia="Calibri" w:hAnsiTheme="minorBidi" w:cstheme="minorBidi"/>
          <w:sz w:val="28"/>
          <w:szCs w:val="28"/>
          <w:rtl/>
          <w:lang w:eastAsia="en-US" w:bidi="ar-JO"/>
        </w:rPr>
        <w:t xml:space="preserve">. وفي ضوء تحليل المحتوى تم بناء جدول مواصفات حددت به الأوزان النسبية لأجزاء المحتوى ومستويات عمليات التفكير العليا والدنيا. وفي ضوء ذلك تم بناء اختبار تحصيلي مبدئي، وعرض على لجنة من المحكمين من أصحاب الاختصاصات التربوية المتنوعة (ملحق 1)، وتم الأخذ بملاحظات المحكمين وتعديل </w:t>
      </w:r>
      <w:r w:rsidRPr="00BB3EA9">
        <w:rPr>
          <w:rFonts w:asciiTheme="minorBidi" w:eastAsia="Calibri" w:hAnsiTheme="minorBidi" w:cstheme="minorBidi"/>
          <w:sz w:val="28"/>
          <w:szCs w:val="28"/>
          <w:rtl/>
          <w:lang w:eastAsia="en-US" w:bidi="ar-JO"/>
        </w:rPr>
        <w:lastRenderedPageBreak/>
        <w:t>الاختبار التحصيلي. وبعد ذلك تم استخراج معاملات الصدق والثبات للاختبار، وفي ضوء التعديلات الأخيرة تم إخراج الاختبار بصورته النهائية</w:t>
      </w:r>
      <w:r w:rsidRPr="00BB3EA9">
        <w:rPr>
          <w:rFonts w:asciiTheme="minorBidi" w:hAnsiTheme="minorBidi" w:cstheme="minorBidi"/>
          <w:sz w:val="28"/>
          <w:szCs w:val="28"/>
          <w:rtl/>
        </w:rPr>
        <w:t xml:space="preserve"> </w:t>
      </w:r>
      <w:r w:rsidRPr="00BB3EA9">
        <w:rPr>
          <w:rFonts w:asciiTheme="minorBidi" w:eastAsia="Calibri" w:hAnsiTheme="minorBidi" w:cstheme="minorBidi"/>
          <w:sz w:val="28"/>
          <w:szCs w:val="28"/>
          <w:rtl/>
          <w:lang w:eastAsia="en-US" w:bidi="ar-JO"/>
        </w:rPr>
        <w:t xml:space="preserve">وبناء مفتاح التصحيح (ملحق </w:t>
      </w:r>
      <w:r w:rsidR="003F47CA">
        <w:rPr>
          <w:rFonts w:asciiTheme="minorBidi" w:eastAsia="Calibri" w:hAnsiTheme="minorBidi" w:cstheme="minorBidi" w:hint="cs"/>
          <w:sz w:val="28"/>
          <w:szCs w:val="28"/>
          <w:rtl/>
          <w:lang w:eastAsia="en-US" w:bidi="ar-JO"/>
        </w:rPr>
        <w:t>3</w:t>
      </w:r>
      <w:r w:rsidRPr="00BB3EA9">
        <w:rPr>
          <w:rFonts w:asciiTheme="minorBidi" w:eastAsia="Calibri" w:hAnsiTheme="minorBidi" w:cstheme="minorBidi"/>
          <w:sz w:val="28"/>
          <w:szCs w:val="28"/>
          <w:rtl/>
          <w:lang w:eastAsia="en-US" w:bidi="ar-JO"/>
        </w:rPr>
        <w:t xml:space="preserve">)، وقد تكون الاختبار من خمسة أسئلة، السؤال الأول اشتمل على أربع فقرات من نوع الصح والخطأ، والسؤال الثاني اشتمل على ست فقرات من نوع املأ الفراغ، والسؤال الثالث اشتمل على ثلاث فقرات من نوع الاختيار من متعدد، والسؤال الرابع اشتمل على خمس فقرات، والسؤال الخامس اشتمل على ثلاث فقرات من نوع الإجابة المفتوحة للسؤالين. وحددت الدرجة الكلية للاختبار </w:t>
      </w:r>
      <w:proofErr w:type="gramStart"/>
      <w:r w:rsidRPr="00BB3EA9">
        <w:rPr>
          <w:rFonts w:asciiTheme="minorBidi" w:eastAsia="Calibri" w:hAnsiTheme="minorBidi" w:cstheme="minorBidi"/>
          <w:sz w:val="28"/>
          <w:szCs w:val="28"/>
          <w:rtl/>
          <w:lang w:eastAsia="en-US" w:bidi="ar-JO"/>
        </w:rPr>
        <w:t>بخمس</w:t>
      </w:r>
      <w:proofErr w:type="gramEnd"/>
      <w:r w:rsidRPr="00BB3EA9">
        <w:rPr>
          <w:rFonts w:asciiTheme="minorBidi" w:eastAsia="Calibri" w:hAnsiTheme="minorBidi" w:cstheme="minorBidi"/>
          <w:sz w:val="28"/>
          <w:szCs w:val="28"/>
          <w:rtl/>
          <w:lang w:eastAsia="en-US" w:bidi="ar-JO"/>
        </w:rPr>
        <w:t xml:space="preserve"> وعشرين درجة. </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b/>
          <w:bCs/>
          <w:sz w:val="28"/>
          <w:szCs w:val="28"/>
          <w:rtl/>
          <w:lang w:eastAsia="en-US"/>
        </w:rPr>
      </w:pPr>
      <w:r w:rsidRPr="00BB3EA9">
        <w:rPr>
          <w:rFonts w:asciiTheme="minorBidi" w:eastAsia="Calibri" w:hAnsiTheme="minorBidi" w:cstheme="minorBidi"/>
          <w:b/>
          <w:bCs/>
          <w:sz w:val="28"/>
          <w:szCs w:val="28"/>
          <w:rtl/>
          <w:lang w:eastAsia="en-US"/>
        </w:rPr>
        <w:t>صدق وثبات الاختبار التحصيلي</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rPr>
        <w:t>توصلت الدراسة إلى دلالات الصدق للاختبار التحصيلي من خلال طريقتين، صدق المحكمين واستخراج معاملات الصعوبة والتمييز، وتالياً توضيح لذلك:</w:t>
      </w:r>
    </w:p>
    <w:p w:rsidR="00BB3EA9" w:rsidRPr="00BB3EA9" w:rsidRDefault="00A625D5" w:rsidP="00BB3EA9">
      <w:pPr>
        <w:spacing w:before="100" w:beforeAutospacing="1" w:after="100" w:afterAutospacing="1" w:line="480" w:lineRule="auto"/>
        <w:jc w:val="both"/>
        <w:rPr>
          <w:rFonts w:asciiTheme="minorBidi" w:eastAsia="Calibri" w:hAnsiTheme="minorBidi" w:cstheme="minorBidi"/>
          <w:sz w:val="28"/>
          <w:szCs w:val="28"/>
          <w:rtl/>
          <w:lang w:eastAsia="en-US"/>
        </w:rPr>
      </w:pPr>
      <w:proofErr w:type="gramStart"/>
      <w:r w:rsidRPr="00BB3EA9">
        <w:rPr>
          <w:rFonts w:asciiTheme="minorBidi" w:eastAsia="Calibri" w:hAnsiTheme="minorBidi" w:cstheme="minorBidi"/>
          <w:b/>
          <w:bCs/>
          <w:sz w:val="28"/>
          <w:szCs w:val="28"/>
          <w:rtl/>
          <w:lang w:eastAsia="en-US"/>
        </w:rPr>
        <w:t>صدق</w:t>
      </w:r>
      <w:proofErr w:type="gramEnd"/>
      <w:r w:rsidRPr="00BB3EA9">
        <w:rPr>
          <w:rFonts w:asciiTheme="minorBidi" w:eastAsia="Calibri" w:hAnsiTheme="minorBidi" w:cstheme="minorBidi"/>
          <w:b/>
          <w:bCs/>
          <w:sz w:val="28"/>
          <w:szCs w:val="28"/>
          <w:rtl/>
          <w:lang w:eastAsia="en-US"/>
        </w:rPr>
        <w:t xml:space="preserve"> المحكمين</w:t>
      </w:r>
      <w:r w:rsidRPr="00BB3EA9">
        <w:rPr>
          <w:rFonts w:asciiTheme="minorBidi" w:eastAsia="Calibri" w:hAnsiTheme="minorBidi" w:cstheme="minorBidi"/>
          <w:sz w:val="28"/>
          <w:szCs w:val="28"/>
          <w:rtl/>
          <w:lang w:eastAsia="en-US"/>
        </w:rPr>
        <w:t xml:space="preserve">: تم تحكيم الاختبار من قبل مجموعة من المختصين التربويين في مجالات المناهج العامة، ومناهج وطرق تدريس العلوم، وعلم النفس التربوي، وعلم نفس القياس والتقويم،  وعددهم سبعة مختصين، وذلك للتحقق من ملائمة الفقرات ووضـوحها، وانتمائها إلى المادة الدراسية، والصياغة اللغوية. </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sz w:val="28"/>
          <w:szCs w:val="28"/>
          <w:rtl/>
          <w:lang w:eastAsia="en-US"/>
        </w:rPr>
      </w:pPr>
      <w:proofErr w:type="gramStart"/>
      <w:r w:rsidRPr="00BB3EA9">
        <w:rPr>
          <w:rFonts w:asciiTheme="minorBidi" w:eastAsia="Calibri" w:hAnsiTheme="minorBidi" w:cstheme="minorBidi"/>
          <w:sz w:val="28"/>
          <w:szCs w:val="28"/>
          <w:rtl/>
          <w:lang w:eastAsia="en-US"/>
        </w:rPr>
        <w:t>وقد</w:t>
      </w:r>
      <w:proofErr w:type="gramEnd"/>
      <w:r w:rsidRPr="00BB3EA9">
        <w:rPr>
          <w:rFonts w:asciiTheme="minorBidi" w:eastAsia="Calibri" w:hAnsiTheme="minorBidi" w:cstheme="minorBidi"/>
          <w:sz w:val="28"/>
          <w:szCs w:val="28"/>
          <w:rtl/>
          <w:lang w:eastAsia="en-US"/>
        </w:rPr>
        <w:t xml:space="preserve"> أوصى معظم المحكمين بالإبقاء على جميع فقرات الاختبار مع بعض التعديلات الطفيفة، وجرى التعديل وفق ذلك.</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rPr>
        <w:t xml:space="preserve">كما تم التحقق من صدق الاختبار التحصيلي  بحساب معاملات الصعوبة والتمييز لكل فقرة من فقراته، وتراوحت معاملات الصعوبة من (0.37) إلى (0.68) وهي معاملات مناسبة </w:t>
      </w:r>
      <w:proofErr w:type="gramStart"/>
      <w:r w:rsidRPr="00BB3EA9">
        <w:rPr>
          <w:rFonts w:asciiTheme="minorBidi" w:eastAsia="Calibri" w:hAnsiTheme="minorBidi" w:cstheme="minorBidi"/>
          <w:sz w:val="28"/>
          <w:szCs w:val="28"/>
          <w:rtl/>
          <w:lang w:eastAsia="en-US"/>
        </w:rPr>
        <w:t>وقادرة</w:t>
      </w:r>
      <w:proofErr w:type="gramEnd"/>
      <w:r w:rsidRPr="00BB3EA9">
        <w:rPr>
          <w:rFonts w:asciiTheme="minorBidi" w:eastAsia="Calibri" w:hAnsiTheme="minorBidi" w:cstheme="minorBidi"/>
          <w:sz w:val="28"/>
          <w:szCs w:val="28"/>
          <w:rtl/>
          <w:lang w:eastAsia="en-US"/>
        </w:rPr>
        <w:t xml:space="preserve"> على التمييز بين مستويات الطالبات. كما تراوحت معاملات التمييز </w:t>
      </w:r>
      <w:proofErr w:type="gramStart"/>
      <w:r w:rsidRPr="00BB3EA9">
        <w:rPr>
          <w:rFonts w:asciiTheme="minorBidi" w:eastAsia="Calibri" w:hAnsiTheme="minorBidi" w:cstheme="minorBidi"/>
          <w:sz w:val="28"/>
          <w:szCs w:val="28"/>
          <w:rtl/>
          <w:lang w:eastAsia="en-US"/>
        </w:rPr>
        <w:t>من</w:t>
      </w:r>
      <w:proofErr w:type="gramEnd"/>
      <w:r w:rsidRPr="00BB3EA9">
        <w:rPr>
          <w:rFonts w:asciiTheme="minorBidi" w:eastAsia="Calibri" w:hAnsiTheme="minorBidi" w:cstheme="minorBidi"/>
          <w:sz w:val="28"/>
          <w:szCs w:val="28"/>
          <w:rtl/>
          <w:lang w:eastAsia="en-US"/>
        </w:rPr>
        <w:t xml:space="preserve"> (0.38) إلى (0.74).</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rPr>
        <w:lastRenderedPageBreak/>
        <w:t xml:space="preserve">كما تم التحقق من دلالات الثبات للاختبار التحصيلي بعد إجراء تطبيق تجريبي له على عينة تكونت من ثلاثين طالبة من خارج عينة الدراسة بطريقة الاتساق الداخلي باستخدام معادلة  </w:t>
      </w:r>
      <w:proofErr w:type="spellStart"/>
      <w:r w:rsidRPr="00BB3EA9">
        <w:rPr>
          <w:rFonts w:asciiTheme="minorBidi" w:eastAsia="Calibri" w:hAnsiTheme="minorBidi" w:cstheme="minorBidi"/>
          <w:sz w:val="28"/>
          <w:szCs w:val="28"/>
          <w:rtl/>
          <w:lang w:eastAsia="en-US"/>
        </w:rPr>
        <w:t>كرونباخ</w:t>
      </w:r>
      <w:proofErr w:type="spellEnd"/>
      <w:r w:rsidRPr="00BB3EA9">
        <w:rPr>
          <w:rFonts w:asciiTheme="minorBidi" w:eastAsia="Calibri" w:hAnsiTheme="minorBidi" w:cstheme="minorBidi"/>
          <w:sz w:val="28"/>
          <w:szCs w:val="28"/>
          <w:rtl/>
          <w:lang w:eastAsia="en-US"/>
        </w:rPr>
        <w:t xml:space="preserve"> _ ألفا وقد بلغت (0.81) والتي </w:t>
      </w:r>
      <w:proofErr w:type="gramStart"/>
      <w:r w:rsidRPr="00BB3EA9">
        <w:rPr>
          <w:rFonts w:asciiTheme="minorBidi" w:eastAsia="Calibri" w:hAnsiTheme="minorBidi" w:cstheme="minorBidi"/>
          <w:sz w:val="28"/>
          <w:szCs w:val="28"/>
          <w:rtl/>
          <w:lang w:eastAsia="en-US"/>
        </w:rPr>
        <w:t>تعد</w:t>
      </w:r>
      <w:proofErr w:type="gramEnd"/>
      <w:r w:rsidRPr="00BB3EA9">
        <w:rPr>
          <w:rFonts w:asciiTheme="minorBidi" w:eastAsia="Calibri" w:hAnsiTheme="minorBidi" w:cstheme="minorBidi"/>
          <w:sz w:val="28"/>
          <w:szCs w:val="28"/>
          <w:rtl/>
          <w:lang w:eastAsia="en-US"/>
        </w:rPr>
        <w:t xml:space="preserve"> مقبولة لأغراض البحث.</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b/>
          <w:bCs/>
          <w:sz w:val="28"/>
          <w:szCs w:val="28"/>
          <w:rtl/>
          <w:lang w:eastAsia="en-US"/>
        </w:rPr>
      </w:pPr>
      <w:r w:rsidRPr="00BB3EA9">
        <w:rPr>
          <w:rFonts w:asciiTheme="minorBidi" w:eastAsia="Calibri" w:hAnsiTheme="minorBidi" w:cstheme="minorBidi"/>
          <w:b/>
          <w:bCs/>
          <w:sz w:val="28"/>
          <w:szCs w:val="28"/>
          <w:rtl/>
          <w:lang w:eastAsia="en-US"/>
        </w:rPr>
        <w:t>ثانياً: مقياس الدافعية للإنجاز</w:t>
      </w:r>
    </w:p>
    <w:p w:rsidR="001316DF" w:rsidRPr="00BB3EA9" w:rsidRDefault="00A625D5" w:rsidP="00BA4FCC">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rPr>
        <w:t xml:space="preserve">استخدمت الدراسة مقياس </w:t>
      </w:r>
      <w:proofErr w:type="spellStart"/>
      <w:r w:rsidRPr="00BB3EA9">
        <w:rPr>
          <w:rFonts w:asciiTheme="minorBidi" w:eastAsia="Calibri" w:hAnsiTheme="minorBidi" w:cstheme="minorBidi"/>
          <w:sz w:val="28"/>
          <w:szCs w:val="28"/>
          <w:rtl/>
          <w:lang w:eastAsia="en-US"/>
        </w:rPr>
        <w:t>هيرمانز</w:t>
      </w:r>
      <w:r w:rsidRPr="00BB3EA9">
        <w:rPr>
          <w:rFonts w:asciiTheme="minorBidi" w:eastAsia="Calibri" w:hAnsiTheme="minorBidi" w:cstheme="minorBidi"/>
          <w:sz w:val="28"/>
          <w:szCs w:val="28"/>
          <w:lang w:eastAsia="en-US"/>
        </w:rPr>
        <w:t>Harmans</w:t>
      </w:r>
      <w:proofErr w:type="spellEnd"/>
      <w:r w:rsidRPr="00BB3EA9">
        <w:rPr>
          <w:rFonts w:asciiTheme="minorBidi" w:eastAsia="Calibri" w:hAnsiTheme="minorBidi" w:cstheme="minorBidi"/>
          <w:sz w:val="28"/>
          <w:szCs w:val="28"/>
          <w:lang w:eastAsia="en-US"/>
        </w:rPr>
        <w:t xml:space="preserve"> </w:t>
      </w:r>
      <w:r w:rsidRPr="00BB3EA9">
        <w:rPr>
          <w:rFonts w:asciiTheme="minorBidi" w:eastAsia="Calibri" w:hAnsiTheme="minorBidi" w:cstheme="minorBidi"/>
          <w:sz w:val="28"/>
          <w:szCs w:val="28"/>
          <w:rtl/>
          <w:lang w:eastAsia="en-US"/>
        </w:rPr>
        <w:t xml:space="preserve"> لدافعية الإنجاز، </w:t>
      </w:r>
      <w:r w:rsidRPr="00BB3EA9">
        <w:rPr>
          <w:rFonts w:asciiTheme="minorBidi" w:eastAsia="Calibri" w:hAnsiTheme="minorBidi" w:cstheme="minorBidi"/>
          <w:sz w:val="28"/>
          <w:szCs w:val="28"/>
          <w:rtl/>
          <w:lang w:eastAsia="en-US" w:bidi="ar-JO"/>
        </w:rPr>
        <w:t xml:space="preserve">وقد </w:t>
      </w:r>
      <w:r w:rsidRPr="00BB3EA9">
        <w:rPr>
          <w:rFonts w:asciiTheme="minorBidi" w:eastAsia="Calibri" w:hAnsiTheme="minorBidi" w:cstheme="minorBidi"/>
          <w:sz w:val="28"/>
          <w:szCs w:val="28"/>
          <w:rtl/>
          <w:lang w:eastAsia="en-US"/>
        </w:rPr>
        <w:t>استخدم عند صياغة عبارات المقياس الصفات العشر التي تميز مرتفعي التحصيل عن منخفضي التحصيل، وهي: مستوى الطموح المرتفع، السلوك الذي تقل فيه المغامرة، القابلية للتحرك للأمام، المثابرة، الرغبة في إعادة التفكير في العقبات، إدراك سرعة مرور الوقت، الاتجاه نحو المستقبل، اختيار مواقف المنافسة ضد مواقف التعاطف، البحث عن التقدير، الرغبة في الأداء الأفضل. وتكون المقياس الأصلي من عشرين فقرة، وقد قام فاروق عبد الفتاح موسى بترجمته و تقنينه على البيئة العربية حيث أصبح يتكون من ثمان وعشرين فقرة</w:t>
      </w:r>
      <w:r w:rsidRPr="00BB3EA9">
        <w:rPr>
          <w:rFonts w:asciiTheme="minorBidi" w:hAnsiTheme="minorBidi" w:cstheme="minorBidi"/>
          <w:sz w:val="28"/>
          <w:szCs w:val="28"/>
          <w:rtl/>
        </w:rPr>
        <w:t xml:space="preserve"> </w:t>
      </w:r>
      <w:r w:rsidRPr="00BB3EA9">
        <w:rPr>
          <w:rFonts w:asciiTheme="minorBidi" w:eastAsia="Calibri" w:hAnsiTheme="minorBidi" w:cstheme="minorBidi"/>
          <w:sz w:val="28"/>
          <w:szCs w:val="28"/>
          <w:rtl/>
          <w:lang w:eastAsia="en-US"/>
        </w:rPr>
        <w:t xml:space="preserve">تغطي المجالات العشر السابقة (سيد، 2009). </w:t>
      </w:r>
      <w:proofErr w:type="gramStart"/>
      <w:r w:rsidRPr="00BB3EA9">
        <w:rPr>
          <w:rFonts w:asciiTheme="minorBidi" w:eastAsia="Calibri" w:hAnsiTheme="minorBidi" w:cstheme="minorBidi"/>
          <w:sz w:val="28"/>
          <w:szCs w:val="28"/>
          <w:rtl/>
          <w:lang w:eastAsia="en-US"/>
        </w:rPr>
        <w:t>أما</w:t>
      </w:r>
      <w:proofErr w:type="gramEnd"/>
      <w:r w:rsidRPr="00BB3EA9">
        <w:rPr>
          <w:rFonts w:asciiTheme="minorBidi" w:eastAsia="Calibri" w:hAnsiTheme="minorBidi" w:cstheme="minorBidi"/>
          <w:sz w:val="28"/>
          <w:szCs w:val="28"/>
          <w:rtl/>
          <w:lang w:eastAsia="en-US"/>
        </w:rPr>
        <w:t xml:space="preserve"> طريقة التصحيح فقد كانت كما يلي: الفقرات الموجبة من المقياس تمنح الخيارات: موافق بشدة، موافق، محايد، غير موافق، غير موافق بشدة الدرجات (5- 4- 3- 2- 1) بالترتيب. </w:t>
      </w:r>
      <w:proofErr w:type="gramStart"/>
      <w:r w:rsidRPr="00BB3EA9">
        <w:rPr>
          <w:rFonts w:asciiTheme="minorBidi" w:eastAsia="Calibri" w:hAnsiTheme="minorBidi" w:cstheme="minorBidi"/>
          <w:sz w:val="28"/>
          <w:szCs w:val="28"/>
          <w:rtl/>
          <w:lang w:eastAsia="en-US"/>
        </w:rPr>
        <w:t>أما</w:t>
      </w:r>
      <w:proofErr w:type="gramEnd"/>
      <w:r w:rsidRPr="00BB3EA9">
        <w:rPr>
          <w:rFonts w:asciiTheme="minorBidi" w:eastAsia="Calibri" w:hAnsiTheme="minorBidi" w:cstheme="minorBidi"/>
          <w:sz w:val="28"/>
          <w:szCs w:val="28"/>
          <w:rtl/>
          <w:lang w:eastAsia="en-US"/>
        </w:rPr>
        <w:t xml:space="preserve"> الفقرات السالبة فتعطى الخيارات الدرجات (1- 2- 3- 4- 5) بالترتيب. وطبقاً لذلك </w:t>
      </w:r>
      <w:proofErr w:type="gramStart"/>
      <w:r w:rsidRPr="00BB3EA9">
        <w:rPr>
          <w:rFonts w:asciiTheme="minorBidi" w:eastAsia="Calibri" w:hAnsiTheme="minorBidi" w:cstheme="minorBidi"/>
          <w:sz w:val="28"/>
          <w:szCs w:val="28"/>
          <w:rtl/>
          <w:lang w:eastAsia="en-US"/>
        </w:rPr>
        <w:t>فإن</w:t>
      </w:r>
      <w:proofErr w:type="gramEnd"/>
      <w:r w:rsidRPr="00BB3EA9">
        <w:rPr>
          <w:rFonts w:asciiTheme="minorBidi" w:eastAsia="Calibri" w:hAnsiTheme="minorBidi" w:cstheme="minorBidi"/>
          <w:sz w:val="28"/>
          <w:szCs w:val="28"/>
          <w:rtl/>
          <w:lang w:eastAsia="en-US"/>
        </w:rPr>
        <w:t xml:space="preserve"> أقصى درجة هي (140)، واقل درجة (28). </w:t>
      </w:r>
      <w:proofErr w:type="gramStart"/>
      <w:r w:rsidRPr="00BB3EA9">
        <w:rPr>
          <w:rFonts w:asciiTheme="minorBidi" w:eastAsia="Calibri" w:hAnsiTheme="minorBidi" w:cstheme="minorBidi"/>
          <w:sz w:val="28"/>
          <w:szCs w:val="28"/>
          <w:rtl/>
          <w:lang w:eastAsia="en-US"/>
        </w:rPr>
        <w:t>والفقرات</w:t>
      </w:r>
      <w:proofErr w:type="gramEnd"/>
      <w:r w:rsidRPr="00BB3EA9">
        <w:rPr>
          <w:rFonts w:asciiTheme="minorBidi" w:eastAsia="Calibri" w:hAnsiTheme="minorBidi" w:cstheme="minorBidi"/>
          <w:sz w:val="28"/>
          <w:szCs w:val="28"/>
          <w:rtl/>
          <w:lang w:eastAsia="en-US"/>
        </w:rPr>
        <w:t xml:space="preserve"> السالبة وعددها (9) فقرات هي: (1- 3- 4- 9- 10- 15- 16- 27- 28). </w:t>
      </w:r>
      <w:proofErr w:type="gramStart"/>
      <w:r w:rsidRPr="00BB3EA9">
        <w:rPr>
          <w:rFonts w:asciiTheme="minorBidi" w:eastAsia="Calibri" w:hAnsiTheme="minorBidi" w:cstheme="minorBidi"/>
          <w:sz w:val="28"/>
          <w:szCs w:val="28"/>
          <w:rtl/>
          <w:lang w:eastAsia="en-US"/>
        </w:rPr>
        <w:t>أما</w:t>
      </w:r>
      <w:proofErr w:type="gramEnd"/>
      <w:r w:rsidRPr="00BB3EA9">
        <w:rPr>
          <w:rFonts w:asciiTheme="minorBidi" w:eastAsia="Calibri" w:hAnsiTheme="minorBidi" w:cstheme="minorBidi"/>
          <w:sz w:val="28"/>
          <w:szCs w:val="28"/>
          <w:rtl/>
          <w:lang w:eastAsia="en-US"/>
        </w:rPr>
        <w:t xml:space="preserve"> بقية الفقرات وعددها (19) فقرة فهي موجبة. ملحق (</w:t>
      </w:r>
      <w:r w:rsidR="00BA4FCC">
        <w:rPr>
          <w:rFonts w:asciiTheme="minorBidi" w:eastAsia="Calibri" w:hAnsiTheme="minorBidi" w:cstheme="minorBidi" w:hint="cs"/>
          <w:sz w:val="28"/>
          <w:szCs w:val="28"/>
          <w:rtl/>
          <w:lang w:eastAsia="en-US"/>
        </w:rPr>
        <w:t>2</w:t>
      </w:r>
      <w:r w:rsidRPr="00BB3EA9">
        <w:rPr>
          <w:rFonts w:asciiTheme="minorBidi" w:eastAsia="Calibri" w:hAnsiTheme="minorBidi" w:cstheme="minorBidi"/>
          <w:sz w:val="28"/>
          <w:szCs w:val="28"/>
          <w:rtl/>
          <w:lang w:eastAsia="en-US"/>
        </w:rPr>
        <w:t>)</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b/>
          <w:bCs/>
          <w:sz w:val="28"/>
          <w:szCs w:val="28"/>
          <w:highlight w:val="yellow"/>
          <w:rtl/>
          <w:lang w:eastAsia="en-US"/>
        </w:rPr>
      </w:pPr>
      <w:r w:rsidRPr="00BB3EA9">
        <w:rPr>
          <w:rFonts w:asciiTheme="minorBidi" w:eastAsia="Calibri" w:hAnsiTheme="minorBidi" w:cstheme="minorBidi"/>
          <w:b/>
          <w:bCs/>
          <w:sz w:val="28"/>
          <w:szCs w:val="28"/>
          <w:rtl/>
          <w:lang w:eastAsia="en-US"/>
        </w:rPr>
        <w:t>صدق وثبات مقياس الدافعية للإنجاز</w:t>
      </w:r>
    </w:p>
    <w:p w:rsidR="00CF5B81" w:rsidRPr="00BB3EA9" w:rsidRDefault="00A625D5" w:rsidP="00BB3EA9">
      <w:pPr>
        <w:spacing w:before="100" w:beforeAutospacing="1" w:after="100" w:afterAutospacing="1" w:line="480" w:lineRule="auto"/>
        <w:jc w:val="both"/>
        <w:rPr>
          <w:rFonts w:ascii="Arial" w:eastAsia="Calibri" w:hAnsi="Arial" w:cs="Arial"/>
          <w:sz w:val="28"/>
          <w:szCs w:val="28"/>
          <w:lang w:eastAsia="en-US"/>
        </w:rPr>
      </w:pPr>
      <w:r w:rsidRPr="00BB3EA9">
        <w:rPr>
          <w:rFonts w:asciiTheme="minorBidi" w:eastAsia="Calibri" w:hAnsiTheme="minorBidi" w:cstheme="minorBidi"/>
          <w:sz w:val="28"/>
          <w:szCs w:val="28"/>
          <w:rtl/>
          <w:lang w:eastAsia="en-US"/>
        </w:rPr>
        <w:t xml:space="preserve">تم الوصول لدلالات صدق مقياس الدافعية للإنجاز عبر صدق المحكمين، إذ تم تحكيمه من قبل بعض المختصين في العلوم التربوية وعددهم سبع مختصين، وذلك للتحقق من مدى وضـوح الفقرات، </w:t>
      </w:r>
      <w:r w:rsidRPr="00BB3EA9">
        <w:rPr>
          <w:rFonts w:ascii="Arial" w:eastAsia="Calibri" w:hAnsi="Arial" w:cs="Arial"/>
          <w:sz w:val="28"/>
          <w:szCs w:val="28"/>
          <w:rtl/>
          <w:lang w:eastAsia="en-US"/>
        </w:rPr>
        <w:lastRenderedPageBreak/>
        <w:t xml:space="preserve">وانتـمائها، وصياغتها، وقد أوصى معظم المحكمين بسلامة جميع الفقرات مع تغيير بعض الكلمات لتلائم البيئة الأردنية وتبسيطها لتلائم المستوى </w:t>
      </w:r>
      <w:proofErr w:type="spellStart"/>
      <w:r w:rsidRPr="00BB3EA9">
        <w:rPr>
          <w:rFonts w:ascii="Arial" w:eastAsia="Calibri" w:hAnsi="Arial" w:cs="Arial"/>
          <w:sz w:val="28"/>
          <w:szCs w:val="28"/>
          <w:rtl/>
          <w:lang w:eastAsia="en-US"/>
        </w:rPr>
        <w:t>النمائي</w:t>
      </w:r>
      <w:proofErr w:type="spellEnd"/>
      <w:r w:rsidRPr="00BB3EA9">
        <w:rPr>
          <w:rFonts w:ascii="Arial" w:eastAsia="Calibri" w:hAnsi="Arial" w:cs="Arial"/>
          <w:sz w:val="28"/>
          <w:szCs w:val="28"/>
          <w:rtl/>
          <w:lang w:eastAsia="en-US"/>
        </w:rPr>
        <w:t xml:space="preserve"> للطالبات.</w:t>
      </w:r>
    </w:p>
    <w:p w:rsidR="00CF5B81" w:rsidRPr="00BB3EA9" w:rsidRDefault="00A625D5" w:rsidP="00BB3EA9">
      <w:pPr>
        <w:spacing w:before="100" w:beforeAutospacing="1" w:after="100" w:afterAutospacing="1" w:line="480" w:lineRule="auto"/>
        <w:jc w:val="both"/>
        <w:rPr>
          <w:rFonts w:ascii="Arial" w:eastAsia="Calibri" w:hAnsi="Arial" w:cs="Arial"/>
          <w:sz w:val="28"/>
          <w:szCs w:val="28"/>
          <w:rtl/>
          <w:lang w:eastAsia="en-US"/>
        </w:rPr>
      </w:pPr>
      <w:r w:rsidRPr="00BB3EA9">
        <w:rPr>
          <w:rFonts w:ascii="Arial" w:eastAsia="Calibri" w:hAnsi="Arial" w:cs="Arial"/>
          <w:sz w:val="28"/>
          <w:szCs w:val="28"/>
          <w:rtl/>
          <w:lang w:eastAsia="en-US"/>
        </w:rPr>
        <w:t xml:space="preserve">كما جرى التحقق من دلالات ثبات المقياس إذ تم تطبيقه على عينة من ثلاثين طالبة من خارج العينة باستخدام طريقة الاتساق الداخلي- معادلة  </w:t>
      </w:r>
      <w:proofErr w:type="spellStart"/>
      <w:r w:rsidRPr="00BB3EA9">
        <w:rPr>
          <w:rFonts w:ascii="Arial" w:eastAsia="Calibri" w:hAnsi="Arial" w:cs="Arial"/>
          <w:sz w:val="28"/>
          <w:szCs w:val="28"/>
          <w:rtl/>
          <w:lang w:eastAsia="en-US"/>
        </w:rPr>
        <w:t>كرونباخ</w:t>
      </w:r>
      <w:proofErr w:type="spellEnd"/>
      <w:r w:rsidRPr="00BB3EA9">
        <w:rPr>
          <w:rFonts w:ascii="Arial" w:eastAsia="Calibri" w:hAnsi="Arial" w:cs="Arial"/>
          <w:sz w:val="28"/>
          <w:szCs w:val="28"/>
          <w:rtl/>
          <w:lang w:eastAsia="en-US"/>
        </w:rPr>
        <w:t>_ ألفا لحساب الاتساق الداخلي وقد بلغت (0.83) وهي قيمة مقبولة لأغراض هذه الدراسة.</w:t>
      </w:r>
    </w:p>
    <w:p w:rsidR="00CF5B81" w:rsidRPr="00BB3EA9" w:rsidRDefault="00A625D5" w:rsidP="00BB3EA9">
      <w:pPr>
        <w:spacing w:before="100" w:beforeAutospacing="1" w:after="100" w:afterAutospacing="1" w:line="480" w:lineRule="auto"/>
        <w:jc w:val="both"/>
        <w:rPr>
          <w:rFonts w:ascii="Arial" w:eastAsia="Calibri" w:hAnsi="Arial" w:cs="Arial"/>
          <w:sz w:val="28"/>
          <w:szCs w:val="28"/>
          <w:rtl/>
          <w:lang w:eastAsia="en-US"/>
        </w:rPr>
      </w:pPr>
      <w:r w:rsidRPr="00BB3EA9">
        <w:rPr>
          <w:rFonts w:ascii="Arial" w:eastAsia="Calibri" w:hAnsi="Arial" w:cs="Arial"/>
          <w:b/>
          <w:bCs/>
          <w:sz w:val="28"/>
          <w:szCs w:val="28"/>
          <w:rtl/>
          <w:lang w:eastAsia="en-US"/>
        </w:rPr>
        <w:t>المادة التدريسية</w:t>
      </w:r>
    </w:p>
    <w:p w:rsidR="003071B6" w:rsidRPr="00BB3EA9" w:rsidRDefault="00A625D5" w:rsidP="00BB3EA9">
      <w:pPr>
        <w:spacing w:before="100" w:beforeAutospacing="1" w:after="100" w:afterAutospacing="1" w:line="480" w:lineRule="auto"/>
        <w:jc w:val="both"/>
        <w:rPr>
          <w:rFonts w:ascii="Arial" w:eastAsia="Calibri" w:hAnsi="Arial" w:cs="Arial" w:hint="cs"/>
          <w:sz w:val="28"/>
          <w:szCs w:val="28"/>
          <w:rtl/>
          <w:lang w:eastAsia="en-US" w:bidi="ar-JO"/>
        </w:rPr>
      </w:pPr>
      <w:r w:rsidRPr="00BB3EA9">
        <w:rPr>
          <w:rFonts w:ascii="Arial" w:eastAsia="Calibri" w:hAnsi="Arial" w:cs="Arial"/>
          <w:sz w:val="28"/>
          <w:szCs w:val="28"/>
          <w:rtl/>
          <w:lang w:eastAsia="en-US"/>
        </w:rPr>
        <w:t xml:space="preserve">تمَّ تطوير مادة تدريسية خاصة لزيادة التحصيل والدافعية للإنجاز في وحدة الحركة والقوة من مادة العلوم لدى طالبات الصف الخامس الأساسي وفق مبادئ طريقة البناء الدائري، إذ تمت مراجعة هذه الطريقة من المصادر الرئيسة، وتحليل خطوات تنفيذها في التدريس، وتم تحليل محتوى المادة الدراسية في وحدة الحركة والقوة من كتاب العلوم للصف الخامس وفق خطوات طريقة البناء الدائري وإعداد دليل تدريسي مفصل يشمل نتاجات التعلم، ويحدد دور الطالب والمعلم، واستراتيجيات التدريس الملائمة المستندة لهذه الطريقة والمكونة من ثلاث خطوات رئيسة، وطرق التقويم وأدواته وهي ذاتها المضمنة في مراحل التدريس وفق طريقة البناء الدائري، وكذلك الأنشطة الملائمة مع تحديد زمن كل نشاط، والأدوات والوسائل المناسبة، ومصادر التعلم. </w:t>
      </w:r>
      <w:proofErr w:type="gramStart"/>
      <w:r w:rsidRPr="00BB3EA9">
        <w:rPr>
          <w:rFonts w:ascii="Arial" w:eastAsia="Calibri" w:hAnsi="Arial" w:cs="Arial"/>
          <w:sz w:val="28"/>
          <w:szCs w:val="28"/>
          <w:rtl/>
          <w:lang w:eastAsia="en-US"/>
        </w:rPr>
        <w:t>وجرى</w:t>
      </w:r>
      <w:proofErr w:type="gramEnd"/>
      <w:r w:rsidRPr="00BB3EA9">
        <w:rPr>
          <w:rFonts w:ascii="Arial" w:eastAsia="Calibri" w:hAnsi="Arial" w:cs="Arial"/>
          <w:sz w:val="28"/>
          <w:szCs w:val="28"/>
          <w:rtl/>
          <w:lang w:eastAsia="en-US"/>
        </w:rPr>
        <w:t xml:space="preserve"> تحكيم هذه المادة التعليمية، وتجريبها على عينة خارجية مماثلة، وبعد إجراء كافة التعديلات تم إخراجها بشكلها النهائي مكونة من إ</w:t>
      </w:r>
      <w:r w:rsidRPr="00BB3EA9">
        <w:rPr>
          <w:rFonts w:ascii="Arial" w:eastAsia="Calibri" w:hAnsi="Arial" w:cs="Arial"/>
          <w:sz w:val="28"/>
          <w:szCs w:val="28"/>
          <w:rtl/>
          <w:lang w:eastAsia="en-US" w:bidi="ar-DZ"/>
        </w:rPr>
        <w:t>حدى وعشرين</w:t>
      </w:r>
      <w:r w:rsidRPr="00BB3EA9">
        <w:rPr>
          <w:rFonts w:ascii="Arial" w:eastAsia="Calibri" w:hAnsi="Arial" w:cs="Arial"/>
          <w:sz w:val="28"/>
          <w:szCs w:val="28"/>
          <w:rtl/>
          <w:lang w:eastAsia="en-US"/>
        </w:rPr>
        <w:t xml:space="preserve"> حصة دراسية. </w:t>
      </w:r>
      <w:r w:rsidR="00333F90">
        <w:rPr>
          <w:rFonts w:ascii="Arial" w:eastAsia="Calibri" w:hAnsi="Arial" w:cs="Arial" w:hint="cs"/>
          <w:sz w:val="28"/>
          <w:szCs w:val="28"/>
          <w:rtl/>
          <w:lang w:eastAsia="en-US"/>
        </w:rPr>
        <w:t>(ملحق4)</w:t>
      </w:r>
      <w:r w:rsidR="00333F90">
        <w:rPr>
          <w:rFonts w:ascii="Arial" w:eastAsia="Calibri" w:hAnsi="Arial" w:cs="Arial" w:hint="cs"/>
          <w:sz w:val="28"/>
          <w:szCs w:val="28"/>
          <w:rtl/>
          <w:lang w:eastAsia="en-US" w:bidi="ar-JO"/>
        </w:rPr>
        <w:t>.</w:t>
      </w:r>
    </w:p>
    <w:p w:rsidR="00CF5B81" w:rsidRPr="00BB3EA9" w:rsidRDefault="00A625D5" w:rsidP="00B738A6">
      <w:pPr>
        <w:spacing w:before="100" w:beforeAutospacing="1" w:after="100" w:afterAutospacing="1" w:line="480" w:lineRule="auto"/>
        <w:jc w:val="both"/>
        <w:rPr>
          <w:rFonts w:ascii="Arial" w:eastAsia="Calibri" w:hAnsi="Arial" w:cs="Arial"/>
          <w:b/>
          <w:bCs/>
          <w:sz w:val="28"/>
          <w:szCs w:val="28"/>
          <w:rtl/>
          <w:lang w:eastAsia="en-US"/>
        </w:rPr>
      </w:pPr>
      <w:r w:rsidRPr="00BB3EA9">
        <w:rPr>
          <w:rFonts w:ascii="Arial" w:eastAsia="Calibri" w:hAnsi="Arial" w:cs="Arial"/>
          <w:b/>
          <w:bCs/>
          <w:sz w:val="28"/>
          <w:szCs w:val="28"/>
          <w:rtl/>
          <w:lang w:eastAsia="en-US"/>
        </w:rPr>
        <w:t>صدق المادة التدريسية</w:t>
      </w:r>
    </w:p>
    <w:p w:rsidR="00CF5B81" w:rsidRPr="00BB3EA9" w:rsidRDefault="00A625D5" w:rsidP="00B738A6">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Arial" w:eastAsia="Calibri" w:hAnsi="Arial" w:cs="Arial"/>
          <w:sz w:val="28"/>
          <w:szCs w:val="28"/>
          <w:rtl/>
          <w:lang w:eastAsia="en-US"/>
        </w:rPr>
        <w:t xml:space="preserve">تم إعداد الصيغة الأولية للمادة التدريسية وعرضها على مجموعة من المحكمين المختصين في العلوم التربوية للتحقق من ملائمتها من حيث مراعاتها للخطوات المحددة بطريقة البناء الدائري الثلاث، والتحقق من دقة تحليل المحتوى وصياغة نتاجات التعلم وفق الكتاب المدرسي المقرر، ومدى ملائمة </w:t>
      </w:r>
      <w:r w:rsidRPr="00BB3EA9">
        <w:rPr>
          <w:rFonts w:ascii="Arial" w:eastAsia="Calibri" w:hAnsi="Arial" w:cs="Arial"/>
          <w:sz w:val="28"/>
          <w:szCs w:val="28"/>
          <w:rtl/>
          <w:lang w:eastAsia="en-US"/>
        </w:rPr>
        <w:lastRenderedPageBreak/>
        <w:t xml:space="preserve">طرق التقييم  والأنشطة والأدوات والوقت المخصص لكل نشاط. وتمت التوصية بتعديل بعض الأنشطة </w:t>
      </w:r>
      <w:r w:rsidRPr="00BB3EA9">
        <w:rPr>
          <w:rFonts w:asciiTheme="minorBidi" w:eastAsia="Calibri" w:hAnsiTheme="minorBidi" w:cstheme="minorBidi"/>
          <w:sz w:val="28"/>
          <w:szCs w:val="28"/>
          <w:rtl/>
          <w:lang w:eastAsia="en-US"/>
        </w:rPr>
        <w:t xml:space="preserve">وزيادة وقتها وتحسين فرص التعلم الذاتي وزيادة التركيز على مهارات التفكير العليا الخاصة بالإبداع في البعد المتعلق بالمفاهيم في المحتوى الدراسي. وتم الأخذ بتعديلات المحكمين وتعديل صياغة بعض الأجزاء في المادة التدريسية. وجرى تطبيق أربع حصص دراسية متسلسلة من المادة الدراسية على عينة من خارج أفراد الدراسة مكونة من عشرين طالبة في الصف الخامس في مدرسة مجاورة، وتم جمع معلومات ذات أهمية عن مدى وضوح المادة التدريسية وملائمة الوقت والأنشطة واستراتيجيات التدريس والتقييم، وفي ضوء هذا التطبيق تم إجراء تعديلات طفيفة على المادة التدريسية لتكون في صيغتها النهائية  جاهزة للتطبيق، وقامت بهذا التطبيق الباحثة نفسها لكونها مدرسة لمادة العلوم للصف الخامس ولجميع الصفوف الخمسة في المدرسة. </w:t>
      </w:r>
    </w:p>
    <w:p w:rsidR="00CF5B81" w:rsidRPr="00BB3EA9" w:rsidRDefault="00A625D5" w:rsidP="00B738A6">
      <w:pPr>
        <w:spacing w:before="100" w:beforeAutospacing="1" w:after="100" w:afterAutospacing="1" w:line="360" w:lineRule="auto"/>
        <w:jc w:val="both"/>
        <w:rPr>
          <w:rFonts w:asciiTheme="minorBidi" w:eastAsia="Calibri" w:hAnsiTheme="minorBidi" w:cstheme="minorBidi"/>
          <w:b/>
          <w:bCs/>
          <w:sz w:val="28"/>
          <w:szCs w:val="28"/>
          <w:rtl/>
          <w:lang w:eastAsia="en-US"/>
        </w:rPr>
      </w:pPr>
      <w:proofErr w:type="gramStart"/>
      <w:r w:rsidRPr="00BB3EA9">
        <w:rPr>
          <w:rFonts w:asciiTheme="minorBidi" w:eastAsia="Calibri" w:hAnsiTheme="minorBidi" w:cstheme="minorBidi"/>
          <w:b/>
          <w:bCs/>
          <w:sz w:val="28"/>
          <w:szCs w:val="28"/>
          <w:rtl/>
          <w:lang w:eastAsia="en-US"/>
        </w:rPr>
        <w:t>متغيرات</w:t>
      </w:r>
      <w:proofErr w:type="gramEnd"/>
      <w:r w:rsidRPr="00BB3EA9">
        <w:rPr>
          <w:rFonts w:asciiTheme="minorBidi" w:eastAsia="Calibri" w:hAnsiTheme="minorBidi" w:cstheme="minorBidi"/>
          <w:b/>
          <w:bCs/>
          <w:sz w:val="28"/>
          <w:szCs w:val="28"/>
          <w:rtl/>
          <w:lang w:eastAsia="en-US"/>
        </w:rPr>
        <w:t xml:space="preserve"> الدراسة</w:t>
      </w:r>
    </w:p>
    <w:p w:rsidR="00CF5B81" w:rsidRPr="00BB3EA9" w:rsidRDefault="00A625D5" w:rsidP="00B738A6">
      <w:pPr>
        <w:spacing w:before="100" w:beforeAutospacing="1" w:after="100" w:afterAutospacing="1" w:line="36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rPr>
        <w:t xml:space="preserve">اشتملت الدراسة على المتغيرات </w:t>
      </w:r>
      <w:proofErr w:type="gramStart"/>
      <w:r w:rsidRPr="00BB3EA9">
        <w:rPr>
          <w:rFonts w:asciiTheme="minorBidi" w:eastAsia="Calibri" w:hAnsiTheme="minorBidi" w:cstheme="minorBidi"/>
          <w:sz w:val="28"/>
          <w:szCs w:val="28"/>
          <w:rtl/>
          <w:lang w:eastAsia="en-US"/>
        </w:rPr>
        <w:t>المستقلة</w:t>
      </w:r>
      <w:proofErr w:type="gramEnd"/>
      <w:r w:rsidRPr="00BB3EA9">
        <w:rPr>
          <w:rFonts w:asciiTheme="minorBidi" w:eastAsia="Calibri" w:hAnsiTheme="minorBidi" w:cstheme="minorBidi"/>
          <w:sz w:val="28"/>
          <w:szCs w:val="28"/>
          <w:rtl/>
          <w:lang w:eastAsia="en-US"/>
        </w:rPr>
        <w:t xml:space="preserve"> والتابعة كما يلي:</w:t>
      </w:r>
    </w:p>
    <w:p w:rsidR="00CF5B81" w:rsidRPr="00BB3EA9" w:rsidRDefault="00A625D5" w:rsidP="00B738A6">
      <w:pPr>
        <w:spacing w:before="100" w:beforeAutospacing="1" w:after="100" w:afterAutospacing="1" w:line="360" w:lineRule="auto"/>
        <w:jc w:val="both"/>
        <w:rPr>
          <w:rFonts w:asciiTheme="minorBidi" w:eastAsia="Calibri" w:hAnsiTheme="minorBidi" w:cstheme="minorBidi"/>
          <w:sz w:val="28"/>
          <w:szCs w:val="28"/>
          <w:rtl/>
          <w:lang w:eastAsia="en-US"/>
        </w:rPr>
      </w:pPr>
      <w:proofErr w:type="gramStart"/>
      <w:r w:rsidRPr="00BB3EA9">
        <w:rPr>
          <w:rFonts w:asciiTheme="minorBidi" w:eastAsia="Calibri" w:hAnsiTheme="minorBidi" w:cstheme="minorBidi"/>
          <w:sz w:val="28"/>
          <w:szCs w:val="28"/>
          <w:rtl/>
          <w:lang w:eastAsia="en-US"/>
        </w:rPr>
        <w:t>المتغير</w:t>
      </w:r>
      <w:proofErr w:type="gramEnd"/>
      <w:r w:rsidRPr="00BB3EA9">
        <w:rPr>
          <w:rFonts w:asciiTheme="minorBidi" w:eastAsia="Calibri" w:hAnsiTheme="minorBidi" w:cstheme="minorBidi"/>
          <w:sz w:val="28"/>
          <w:szCs w:val="28"/>
          <w:rtl/>
          <w:lang w:eastAsia="en-US"/>
        </w:rPr>
        <w:t xml:space="preserve"> المستقل: طريقة التدريس ولها مستويان:</w:t>
      </w:r>
    </w:p>
    <w:p w:rsidR="00CF5B81" w:rsidRPr="00BB3EA9" w:rsidRDefault="00A625D5" w:rsidP="00B738A6">
      <w:pPr>
        <w:pStyle w:val="a3"/>
        <w:numPr>
          <w:ilvl w:val="0"/>
          <w:numId w:val="26"/>
        </w:numPr>
        <w:spacing w:before="100" w:beforeAutospacing="1" w:after="100" w:afterAutospacing="1" w:line="360" w:lineRule="auto"/>
        <w:jc w:val="both"/>
        <w:rPr>
          <w:rFonts w:asciiTheme="minorBidi" w:hAnsiTheme="minorBidi" w:cstheme="minorBidi"/>
          <w:sz w:val="28"/>
          <w:szCs w:val="28"/>
        </w:rPr>
      </w:pPr>
      <w:proofErr w:type="gramStart"/>
      <w:r w:rsidRPr="00BB3EA9">
        <w:rPr>
          <w:rFonts w:asciiTheme="minorBidi" w:hAnsiTheme="minorBidi" w:cstheme="minorBidi"/>
          <w:sz w:val="28"/>
          <w:szCs w:val="28"/>
          <w:rtl/>
        </w:rPr>
        <w:t>طريقة  البناء</w:t>
      </w:r>
      <w:proofErr w:type="gramEnd"/>
      <w:r w:rsidRPr="00BB3EA9">
        <w:rPr>
          <w:rFonts w:asciiTheme="minorBidi" w:hAnsiTheme="minorBidi" w:cstheme="minorBidi"/>
          <w:sz w:val="28"/>
          <w:szCs w:val="28"/>
          <w:rtl/>
        </w:rPr>
        <w:t xml:space="preserve"> الدائري</w:t>
      </w:r>
    </w:p>
    <w:p w:rsidR="00CF5B81" w:rsidRPr="00BB3EA9" w:rsidRDefault="00A625D5" w:rsidP="00B738A6">
      <w:pPr>
        <w:pStyle w:val="a3"/>
        <w:numPr>
          <w:ilvl w:val="0"/>
          <w:numId w:val="26"/>
        </w:numPr>
        <w:spacing w:before="100" w:beforeAutospacing="1" w:after="100" w:afterAutospacing="1" w:line="360" w:lineRule="auto"/>
        <w:jc w:val="both"/>
        <w:rPr>
          <w:rFonts w:asciiTheme="minorBidi" w:hAnsiTheme="minorBidi" w:cstheme="minorBidi"/>
          <w:sz w:val="28"/>
          <w:szCs w:val="28"/>
        </w:rPr>
      </w:pPr>
      <w:proofErr w:type="gramStart"/>
      <w:r w:rsidRPr="00BB3EA9">
        <w:rPr>
          <w:rFonts w:asciiTheme="minorBidi" w:hAnsiTheme="minorBidi" w:cstheme="minorBidi"/>
          <w:sz w:val="28"/>
          <w:szCs w:val="28"/>
          <w:rtl/>
        </w:rPr>
        <w:t>الطريقة</w:t>
      </w:r>
      <w:proofErr w:type="gramEnd"/>
      <w:r w:rsidRPr="00BB3EA9">
        <w:rPr>
          <w:rFonts w:asciiTheme="minorBidi" w:hAnsiTheme="minorBidi" w:cstheme="minorBidi"/>
          <w:sz w:val="28"/>
          <w:szCs w:val="28"/>
          <w:rtl/>
        </w:rPr>
        <w:t xml:space="preserve"> الاعتيادية</w:t>
      </w:r>
    </w:p>
    <w:p w:rsidR="00CF5B81" w:rsidRPr="00BB3EA9" w:rsidRDefault="00A625D5" w:rsidP="00B738A6">
      <w:pPr>
        <w:spacing w:before="100" w:beforeAutospacing="1" w:after="100" w:afterAutospacing="1" w:line="360" w:lineRule="auto"/>
        <w:jc w:val="both"/>
        <w:rPr>
          <w:rFonts w:asciiTheme="minorBidi" w:eastAsia="Calibri" w:hAnsiTheme="minorBidi" w:cstheme="minorBidi"/>
          <w:sz w:val="28"/>
          <w:szCs w:val="28"/>
          <w:rtl/>
        </w:rPr>
      </w:pPr>
      <w:proofErr w:type="gramStart"/>
      <w:r w:rsidRPr="00BB3EA9">
        <w:rPr>
          <w:rFonts w:asciiTheme="minorBidi" w:eastAsia="Calibri" w:hAnsiTheme="minorBidi" w:cstheme="minorBidi"/>
          <w:sz w:val="28"/>
          <w:szCs w:val="28"/>
          <w:rtl/>
        </w:rPr>
        <w:t>المتغيرات</w:t>
      </w:r>
      <w:proofErr w:type="gramEnd"/>
      <w:r w:rsidRPr="00BB3EA9">
        <w:rPr>
          <w:rFonts w:asciiTheme="minorBidi" w:eastAsia="Calibri" w:hAnsiTheme="minorBidi" w:cstheme="minorBidi"/>
          <w:sz w:val="28"/>
          <w:szCs w:val="28"/>
          <w:rtl/>
        </w:rPr>
        <w:t xml:space="preserve"> التابعة: </w:t>
      </w:r>
    </w:p>
    <w:p w:rsidR="00CF5B81" w:rsidRPr="00BB3EA9" w:rsidRDefault="00A625D5" w:rsidP="00B738A6">
      <w:pPr>
        <w:pStyle w:val="a3"/>
        <w:numPr>
          <w:ilvl w:val="0"/>
          <w:numId w:val="17"/>
        </w:numPr>
        <w:spacing w:before="100" w:beforeAutospacing="1" w:after="100" w:afterAutospacing="1" w:line="360" w:lineRule="auto"/>
        <w:jc w:val="both"/>
        <w:rPr>
          <w:rFonts w:asciiTheme="minorBidi" w:hAnsiTheme="minorBidi" w:cstheme="minorBidi"/>
          <w:sz w:val="28"/>
          <w:szCs w:val="28"/>
        </w:rPr>
      </w:pPr>
      <w:r w:rsidRPr="00BB3EA9">
        <w:rPr>
          <w:rFonts w:asciiTheme="minorBidi" w:hAnsiTheme="minorBidi" w:cstheme="minorBidi"/>
          <w:sz w:val="28"/>
          <w:szCs w:val="28"/>
          <w:rtl/>
        </w:rPr>
        <w:t>التحصيل في مادة العلوم</w:t>
      </w:r>
    </w:p>
    <w:p w:rsidR="00CF5B81" w:rsidRPr="00BB3EA9" w:rsidRDefault="00A625D5" w:rsidP="00B738A6">
      <w:pPr>
        <w:pStyle w:val="a3"/>
        <w:numPr>
          <w:ilvl w:val="0"/>
          <w:numId w:val="17"/>
        </w:numPr>
        <w:spacing w:before="100" w:beforeAutospacing="1" w:after="100" w:afterAutospacing="1" w:line="360" w:lineRule="auto"/>
        <w:jc w:val="both"/>
        <w:rPr>
          <w:rFonts w:asciiTheme="minorBidi" w:hAnsiTheme="minorBidi" w:cstheme="minorBidi"/>
          <w:sz w:val="28"/>
          <w:szCs w:val="28"/>
        </w:rPr>
      </w:pPr>
      <w:r w:rsidRPr="00BB3EA9">
        <w:rPr>
          <w:rFonts w:asciiTheme="minorBidi" w:hAnsiTheme="minorBidi" w:cstheme="minorBidi"/>
          <w:sz w:val="28"/>
          <w:szCs w:val="28"/>
          <w:rtl/>
        </w:rPr>
        <w:t>الدافعية للإنجاز</w:t>
      </w:r>
    </w:p>
    <w:p w:rsidR="00CF5B81" w:rsidRPr="00042D7F" w:rsidRDefault="00A625D5" w:rsidP="00042D7F">
      <w:pPr>
        <w:spacing w:before="100" w:beforeAutospacing="1" w:after="100" w:afterAutospacing="1" w:line="480" w:lineRule="auto"/>
        <w:jc w:val="both"/>
        <w:rPr>
          <w:rFonts w:asciiTheme="minorBidi" w:eastAsia="Calibri" w:hAnsiTheme="minorBidi" w:cstheme="minorBidi"/>
          <w:b/>
          <w:bCs/>
          <w:sz w:val="28"/>
          <w:szCs w:val="28"/>
          <w:rtl/>
        </w:rPr>
      </w:pPr>
      <w:r w:rsidRPr="00BB3EA9">
        <w:rPr>
          <w:rFonts w:asciiTheme="minorBidi" w:eastAsia="Calibri" w:hAnsiTheme="minorBidi" w:cstheme="minorBidi"/>
          <w:b/>
          <w:bCs/>
          <w:sz w:val="28"/>
          <w:szCs w:val="28"/>
          <w:rtl/>
        </w:rPr>
        <w:t xml:space="preserve">تصميم </w:t>
      </w:r>
      <w:proofErr w:type="gramStart"/>
      <w:r w:rsidRPr="00BB3EA9">
        <w:rPr>
          <w:rFonts w:asciiTheme="minorBidi" w:eastAsia="Calibri" w:hAnsiTheme="minorBidi" w:cstheme="minorBidi"/>
          <w:b/>
          <w:bCs/>
          <w:sz w:val="28"/>
          <w:szCs w:val="28"/>
          <w:rtl/>
        </w:rPr>
        <w:t>الدراسة</w:t>
      </w:r>
      <w:r w:rsidR="00042D7F">
        <w:rPr>
          <w:rFonts w:asciiTheme="minorBidi" w:eastAsia="Calibri" w:hAnsiTheme="minorBidi" w:cstheme="minorBidi" w:hint="cs"/>
          <w:b/>
          <w:bCs/>
          <w:sz w:val="28"/>
          <w:szCs w:val="28"/>
          <w:rtl/>
        </w:rPr>
        <w:t xml:space="preserve">  </w:t>
      </w:r>
      <w:bookmarkStart w:id="0" w:name="_GoBack"/>
      <w:bookmarkEnd w:id="0"/>
      <w:r w:rsidRPr="00BB3EA9">
        <w:rPr>
          <w:rFonts w:asciiTheme="minorBidi" w:eastAsia="Calibri" w:hAnsiTheme="minorBidi" w:cstheme="minorBidi"/>
          <w:sz w:val="28"/>
          <w:szCs w:val="28"/>
          <w:rtl/>
          <w:lang w:eastAsia="en-US"/>
        </w:rPr>
        <w:t>تم</w:t>
      </w:r>
      <w:proofErr w:type="gramEnd"/>
      <w:r w:rsidRPr="00BB3EA9">
        <w:rPr>
          <w:rFonts w:asciiTheme="minorBidi" w:eastAsia="Calibri" w:hAnsiTheme="minorBidi" w:cstheme="minorBidi"/>
          <w:sz w:val="28"/>
          <w:szCs w:val="28"/>
          <w:rtl/>
          <w:lang w:eastAsia="en-US"/>
        </w:rPr>
        <w:t xml:space="preserve"> استخدام التصميم شبه التجريبية، إذ قدمت المادة التعليمية المستندة لطريقة البناء الدائري على المجموعة التجريبية، ودرست المجموعة الضابطة بالطريقة الاعتيادية. ويمكن توضيح التصميم كما يلي:</w:t>
      </w:r>
    </w:p>
    <w:p w:rsidR="00CF5B81" w:rsidRPr="00BB3EA9" w:rsidRDefault="00A625D5" w:rsidP="00B738A6">
      <w:pPr>
        <w:bidi w:val="0"/>
        <w:spacing w:before="100" w:beforeAutospacing="1" w:after="100" w:afterAutospacing="1"/>
        <w:jc w:val="center"/>
        <w:rPr>
          <w:rFonts w:asciiTheme="minorBidi" w:eastAsia="Calibri" w:hAnsiTheme="minorBidi" w:cstheme="minorBidi"/>
          <w:sz w:val="28"/>
          <w:szCs w:val="28"/>
          <w:rtl/>
          <w:lang w:bidi="ar-JO"/>
        </w:rPr>
      </w:pPr>
      <w:r w:rsidRPr="00BB3EA9">
        <w:rPr>
          <w:rFonts w:asciiTheme="minorBidi" w:eastAsia="Calibri" w:hAnsiTheme="minorBidi" w:cstheme="minorBidi"/>
          <w:sz w:val="28"/>
          <w:szCs w:val="28"/>
        </w:rPr>
        <w:lastRenderedPageBreak/>
        <w:t>EG: O1</w:t>
      </w:r>
      <w:r w:rsidRPr="00BB3EA9">
        <w:rPr>
          <w:rFonts w:asciiTheme="minorBidi" w:eastAsia="Calibri" w:hAnsiTheme="minorBidi" w:cstheme="minorBidi"/>
          <w:sz w:val="28"/>
          <w:szCs w:val="28"/>
          <w:lang w:bidi="ar-JO"/>
        </w:rPr>
        <w:t xml:space="preserve"> O2</w:t>
      </w:r>
      <w:r w:rsidRPr="00BB3EA9">
        <w:rPr>
          <w:rFonts w:asciiTheme="minorBidi" w:eastAsia="Calibri" w:hAnsiTheme="minorBidi" w:cstheme="minorBidi"/>
          <w:sz w:val="28"/>
          <w:szCs w:val="28"/>
        </w:rPr>
        <w:t xml:space="preserve">    X   O1</w:t>
      </w:r>
      <w:r w:rsidRPr="00BB3EA9">
        <w:rPr>
          <w:rFonts w:asciiTheme="minorBidi" w:eastAsia="Calibri" w:hAnsiTheme="minorBidi" w:cstheme="minorBidi"/>
          <w:sz w:val="28"/>
          <w:szCs w:val="28"/>
          <w:lang w:bidi="ar-JO"/>
        </w:rPr>
        <w:t xml:space="preserve"> O2 </w:t>
      </w:r>
    </w:p>
    <w:p w:rsidR="00CF5B81" w:rsidRPr="00BB3EA9" w:rsidRDefault="00A625D5" w:rsidP="00B738A6">
      <w:pPr>
        <w:bidi w:val="0"/>
        <w:spacing w:before="100" w:beforeAutospacing="1" w:after="100" w:afterAutospacing="1"/>
        <w:jc w:val="center"/>
        <w:rPr>
          <w:rFonts w:asciiTheme="minorBidi" w:eastAsia="Calibri" w:hAnsiTheme="minorBidi" w:cstheme="minorBidi"/>
          <w:sz w:val="28"/>
          <w:szCs w:val="28"/>
        </w:rPr>
      </w:pPr>
      <w:r w:rsidRPr="00BB3EA9">
        <w:rPr>
          <w:rFonts w:asciiTheme="minorBidi" w:eastAsia="Calibri" w:hAnsiTheme="minorBidi" w:cstheme="minorBidi"/>
          <w:sz w:val="28"/>
          <w:szCs w:val="28"/>
        </w:rPr>
        <w:t xml:space="preserve">CG: O1 </w:t>
      </w:r>
      <w:r w:rsidRPr="00BB3EA9">
        <w:rPr>
          <w:rFonts w:asciiTheme="minorBidi" w:eastAsia="Calibri" w:hAnsiTheme="minorBidi" w:cstheme="minorBidi"/>
          <w:sz w:val="28"/>
          <w:szCs w:val="28"/>
          <w:lang w:bidi="ar-JO"/>
        </w:rPr>
        <w:t>O2</w:t>
      </w:r>
      <w:r w:rsidRPr="00BB3EA9">
        <w:rPr>
          <w:rFonts w:asciiTheme="minorBidi" w:eastAsia="Calibri" w:hAnsiTheme="minorBidi" w:cstheme="minorBidi"/>
          <w:sz w:val="28"/>
          <w:szCs w:val="28"/>
        </w:rPr>
        <w:t xml:space="preserve">    </w:t>
      </w:r>
      <w:r w:rsidRPr="00BB3EA9">
        <w:rPr>
          <w:rFonts w:asciiTheme="minorBidi" w:eastAsia="Calibri" w:hAnsiTheme="minorBidi" w:cstheme="minorBidi"/>
          <w:sz w:val="28"/>
          <w:szCs w:val="28"/>
          <w:rtl/>
        </w:rPr>
        <w:t>ـــ</w:t>
      </w:r>
      <w:r w:rsidRPr="00BB3EA9">
        <w:rPr>
          <w:rFonts w:asciiTheme="minorBidi" w:eastAsia="Calibri" w:hAnsiTheme="minorBidi" w:cstheme="minorBidi"/>
          <w:sz w:val="28"/>
          <w:szCs w:val="28"/>
        </w:rPr>
        <w:t xml:space="preserve">   O1 O2 </w:t>
      </w:r>
    </w:p>
    <w:p w:rsidR="00CF5B81" w:rsidRPr="00BB3EA9" w:rsidRDefault="00A625D5" w:rsidP="00B738A6">
      <w:pPr>
        <w:spacing w:before="100" w:beforeAutospacing="1" w:after="100" w:afterAutospacing="1" w:line="480" w:lineRule="auto"/>
        <w:jc w:val="both"/>
        <w:rPr>
          <w:rFonts w:asciiTheme="minorBidi" w:eastAsia="Calibri" w:hAnsiTheme="minorBidi" w:cstheme="minorBidi"/>
          <w:sz w:val="28"/>
          <w:szCs w:val="28"/>
          <w:rtl/>
          <w:lang w:eastAsia="en-US"/>
        </w:rPr>
      </w:pPr>
      <w:proofErr w:type="gramStart"/>
      <w:r w:rsidRPr="00BB3EA9">
        <w:rPr>
          <w:rFonts w:asciiTheme="minorBidi" w:eastAsia="Calibri" w:hAnsiTheme="minorBidi" w:cstheme="minorBidi"/>
          <w:sz w:val="28"/>
          <w:szCs w:val="28"/>
          <w:rtl/>
          <w:lang w:eastAsia="en-US"/>
        </w:rPr>
        <w:t>حيث</w:t>
      </w:r>
      <w:proofErr w:type="gramEnd"/>
      <w:r w:rsidRPr="00BB3EA9">
        <w:rPr>
          <w:rFonts w:asciiTheme="minorBidi" w:eastAsia="Calibri" w:hAnsiTheme="minorBidi" w:cstheme="minorBidi"/>
          <w:sz w:val="28"/>
          <w:szCs w:val="28"/>
          <w:rtl/>
          <w:lang w:eastAsia="en-US"/>
        </w:rPr>
        <w:t>:</w:t>
      </w:r>
      <w:r w:rsidRPr="00BB3EA9">
        <w:rPr>
          <w:rFonts w:asciiTheme="minorBidi" w:eastAsia="Calibri" w:hAnsiTheme="minorBidi" w:cstheme="minorBidi"/>
          <w:sz w:val="28"/>
          <w:szCs w:val="28"/>
          <w:lang w:eastAsia="en-US"/>
        </w:rPr>
        <w:t>EG</w:t>
      </w:r>
      <w:r w:rsidRPr="00BB3EA9">
        <w:rPr>
          <w:rFonts w:asciiTheme="minorBidi" w:eastAsia="Calibri" w:hAnsiTheme="minorBidi" w:cstheme="minorBidi"/>
          <w:sz w:val="28"/>
          <w:szCs w:val="28"/>
          <w:rtl/>
          <w:lang w:eastAsia="en-US"/>
        </w:rPr>
        <w:t xml:space="preserve">: مجموعة تجريبية. </w:t>
      </w:r>
      <w:r w:rsidRPr="00BB3EA9">
        <w:rPr>
          <w:rFonts w:asciiTheme="minorBidi" w:eastAsia="Calibri" w:hAnsiTheme="minorBidi" w:cstheme="minorBidi"/>
          <w:sz w:val="28"/>
          <w:szCs w:val="28"/>
          <w:lang w:eastAsia="en-US"/>
        </w:rPr>
        <w:t>CG</w:t>
      </w:r>
      <w:r w:rsidRPr="00BB3EA9">
        <w:rPr>
          <w:rFonts w:asciiTheme="minorBidi" w:eastAsia="Calibri" w:hAnsiTheme="minorBidi" w:cstheme="minorBidi"/>
          <w:sz w:val="28"/>
          <w:szCs w:val="28"/>
          <w:rtl/>
          <w:lang w:eastAsia="en-US"/>
        </w:rPr>
        <w:t xml:space="preserve">: مجموعة ضابطة. </w:t>
      </w:r>
      <w:r w:rsidRPr="00BB3EA9">
        <w:rPr>
          <w:rFonts w:asciiTheme="minorBidi" w:eastAsia="Calibri" w:hAnsiTheme="minorBidi" w:cstheme="minorBidi"/>
          <w:sz w:val="28"/>
          <w:szCs w:val="28"/>
          <w:lang w:eastAsia="en-US"/>
        </w:rPr>
        <w:t>O1</w:t>
      </w:r>
      <w:r w:rsidRPr="00BB3EA9">
        <w:rPr>
          <w:rFonts w:asciiTheme="minorBidi" w:eastAsia="Calibri" w:hAnsiTheme="minorBidi" w:cstheme="minorBidi"/>
          <w:sz w:val="28"/>
          <w:szCs w:val="28"/>
          <w:rtl/>
          <w:lang w:eastAsia="en-US"/>
        </w:rPr>
        <w:t xml:space="preserve">: اختبار تحصيل قبلي/بعدي في مادة </w:t>
      </w:r>
      <w:proofErr w:type="gramStart"/>
      <w:r w:rsidRPr="00BB3EA9">
        <w:rPr>
          <w:rFonts w:asciiTheme="minorBidi" w:eastAsia="Calibri" w:hAnsiTheme="minorBidi" w:cstheme="minorBidi"/>
          <w:sz w:val="28"/>
          <w:szCs w:val="28"/>
          <w:rtl/>
          <w:lang w:eastAsia="en-US"/>
        </w:rPr>
        <w:t>العلوم</w:t>
      </w:r>
      <w:r w:rsidRPr="00BB3EA9">
        <w:rPr>
          <w:rFonts w:asciiTheme="minorBidi" w:eastAsia="Calibri" w:hAnsiTheme="minorBidi" w:cstheme="minorBidi"/>
          <w:sz w:val="28"/>
          <w:szCs w:val="28"/>
          <w:lang w:eastAsia="en-US"/>
        </w:rPr>
        <w:t>O2 .</w:t>
      </w:r>
      <w:proofErr w:type="gramEnd"/>
      <w:r w:rsidRPr="00BB3EA9">
        <w:rPr>
          <w:rFonts w:asciiTheme="minorBidi" w:eastAsia="Calibri" w:hAnsiTheme="minorBidi" w:cstheme="minorBidi"/>
          <w:sz w:val="28"/>
          <w:szCs w:val="28"/>
          <w:rtl/>
          <w:lang w:eastAsia="en-US"/>
        </w:rPr>
        <w:t>: مقياس الدافعية للإنجاز قدم بشكل قبلي/ بعدي.</w:t>
      </w:r>
      <w:r w:rsidRPr="00BB3EA9">
        <w:rPr>
          <w:rFonts w:asciiTheme="minorBidi" w:eastAsia="Calibri" w:hAnsiTheme="minorBidi" w:cstheme="minorBidi"/>
          <w:sz w:val="28"/>
          <w:szCs w:val="28"/>
          <w:lang w:eastAsia="en-US"/>
        </w:rPr>
        <w:t xml:space="preserve">X </w:t>
      </w:r>
      <w:r w:rsidRPr="00BB3EA9">
        <w:rPr>
          <w:rFonts w:asciiTheme="minorBidi" w:eastAsia="Calibri" w:hAnsiTheme="minorBidi" w:cstheme="minorBidi"/>
          <w:sz w:val="28"/>
          <w:szCs w:val="28"/>
          <w:rtl/>
          <w:lang w:eastAsia="en-US"/>
        </w:rPr>
        <w:t xml:space="preserve">: الاستراتيجية المستندة لطريقة البناء الدائري. </w:t>
      </w:r>
      <w:proofErr w:type="gramStart"/>
      <w:r w:rsidRPr="00BB3EA9">
        <w:rPr>
          <w:rFonts w:asciiTheme="minorBidi" w:eastAsia="Calibri" w:hAnsiTheme="minorBidi" w:cstheme="minorBidi"/>
          <w:sz w:val="28"/>
          <w:szCs w:val="28"/>
          <w:rtl/>
          <w:lang w:eastAsia="en-US"/>
        </w:rPr>
        <w:t>ــــ :</w:t>
      </w:r>
      <w:proofErr w:type="gramEnd"/>
      <w:r w:rsidRPr="00BB3EA9">
        <w:rPr>
          <w:rFonts w:asciiTheme="minorBidi" w:eastAsia="Calibri" w:hAnsiTheme="minorBidi" w:cstheme="minorBidi"/>
          <w:sz w:val="28"/>
          <w:szCs w:val="28"/>
          <w:rtl/>
          <w:lang w:eastAsia="en-US"/>
        </w:rPr>
        <w:t xml:space="preserve"> الطريقة الاعتيادية.</w:t>
      </w:r>
    </w:p>
    <w:p w:rsidR="00CF5B81" w:rsidRPr="00BB3EA9" w:rsidRDefault="00A625D5" w:rsidP="00B738A6">
      <w:pPr>
        <w:spacing w:before="100" w:beforeAutospacing="1" w:after="100" w:afterAutospacing="1" w:line="480" w:lineRule="auto"/>
        <w:rPr>
          <w:rFonts w:asciiTheme="minorBidi" w:eastAsia="Calibri" w:hAnsiTheme="minorBidi" w:cstheme="minorBidi"/>
          <w:b/>
          <w:bCs/>
          <w:color w:val="FF0000"/>
          <w:sz w:val="28"/>
          <w:szCs w:val="28"/>
          <w:rtl/>
          <w:lang w:eastAsia="en-US"/>
        </w:rPr>
      </w:pPr>
      <w:r w:rsidRPr="00BB3EA9">
        <w:rPr>
          <w:rFonts w:asciiTheme="minorBidi" w:hAnsiTheme="minorBidi" w:cstheme="minorBidi"/>
          <w:b/>
          <w:bCs/>
          <w:sz w:val="28"/>
          <w:szCs w:val="28"/>
          <w:rtl/>
          <w:lang w:bidi="ar-JO"/>
        </w:rPr>
        <w:t xml:space="preserve">نتائج الدراسة </w:t>
      </w:r>
      <w:proofErr w:type="gramStart"/>
      <w:r w:rsidRPr="00BB3EA9">
        <w:rPr>
          <w:rFonts w:asciiTheme="minorBidi" w:hAnsiTheme="minorBidi" w:cstheme="minorBidi"/>
          <w:b/>
          <w:bCs/>
          <w:sz w:val="28"/>
          <w:szCs w:val="28"/>
          <w:rtl/>
          <w:lang w:bidi="ar-JO"/>
        </w:rPr>
        <w:t>ومناقشتها</w:t>
      </w:r>
      <w:proofErr w:type="gramEnd"/>
    </w:p>
    <w:p w:rsidR="00CF5B81" w:rsidRPr="00BB3EA9" w:rsidRDefault="00A625D5" w:rsidP="00B738A6">
      <w:pPr>
        <w:spacing w:before="100" w:beforeAutospacing="1" w:after="100" w:afterAutospacing="1" w:line="480" w:lineRule="auto"/>
        <w:jc w:val="both"/>
        <w:rPr>
          <w:rFonts w:asciiTheme="minorBidi" w:eastAsia="Calibri" w:hAnsiTheme="minorBidi" w:cstheme="minorBidi"/>
          <w:sz w:val="28"/>
          <w:szCs w:val="28"/>
          <w:rtl/>
          <w:lang w:eastAsia="en-US"/>
        </w:rPr>
      </w:pPr>
      <w:proofErr w:type="gramStart"/>
      <w:r w:rsidRPr="00BB3EA9">
        <w:rPr>
          <w:rFonts w:asciiTheme="minorBidi" w:eastAsia="Calibri" w:hAnsiTheme="minorBidi" w:cstheme="minorBidi"/>
          <w:b/>
          <w:bCs/>
          <w:sz w:val="28"/>
          <w:szCs w:val="28"/>
          <w:rtl/>
          <w:lang w:eastAsia="en-US"/>
        </w:rPr>
        <w:t>أولاً</w:t>
      </w:r>
      <w:proofErr w:type="gramEnd"/>
      <w:r w:rsidRPr="00BB3EA9">
        <w:rPr>
          <w:rFonts w:asciiTheme="minorBidi" w:eastAsia="Calibri" w:hAnsiTheme="minorBidi" w:cstheme="minorBidi"/>
          <w:b/>
          <w:bCs/>
          <w:sz w:val="28"/>
          <w:szCs w:val="28"/>
          <w:rtl/>
          <w:lang w:eastAsia="en-US"/>
        </w:rPr>
        <w:t>: النتائج المتعلقة بالسؤال الأول:</w:t>
      </w:r>
      <w:r w:rsidRPr="00BB3EA9">
        <w:rPr>
          <w:rFonts w:asciiTheme="minorBidi" w:eastAsia="Calibri" w:hAnsiTheme="minorBidi" w:cstheme="minorBidi"/>
          <w:b/>
          <w:bCs/>
          <w:sz w:val="28"/>
          <w:szCs w:val="28"/>
          <w:lang w:eastAsia="en-US"/>
        </w:rPr>
        <w:t xml:space="preserve"> </w:t>
      </w:r>
      <w:r w:rsidRPr="00BB3EA9">
        <w:rPr>
          <w:rFonts w:asciiTheme="minorBidi" w:eastAsia="Calibri" w:hAnsiTheme="minorBidi" w:cstheme="minorBidi"/>
          <w:sz w:val="28"/>
          <w:szCs w:val="28"/>
          <w:rtl/>
          <w:lang w:eastAsia="en-US"/>
        </w:rPr>
        <w:t>ما أثر طريقة البناء الدائري في تحصيل طالبات الصف الخامس الأساسي في مادة العلوم؟</w:t>
      </w:r>
      <w:r w:rsidRPr="00BB3EA9">
        <w:rPr>
          <w:rFonts w:asciiTheme="minorBidi" w:eastAsia="Calibri" w:hAnsiTheme="minorBidi" w:cstheme="minorBidi"/>
          <w:b/>
          <w:bCs/>
          <w:sz w:val="28"/>
          <w:szCs w:val="28"/>
          <w:rtl/>
          <w:lang w:eastAsia="en-US"/>
        </w:rPr>
        <w:t xml:space="preserve"> و</w:t>
      </w:r>
      <w:r w:rsidRPr="00BB3EA9">
        <w:rPr>
          <w:rFonts w:asciiTheme="minorBidi" w:eastAsia="Calibri" w:hAnsiTheme="minorBidi" w:cstheme="minorBidi"/>
          <w:sz w:val="28"/>
          <w:szCs w:val="28"/>
          <w:rtl/>
          <w:lang w:eastAsia="en-US"/>
        </w:rPr>
        <w:t>للإجابة عن السؤال جرى حساب المتوسطات والانحرافات المعيارية القبلية والبعدية لمجموعتي الدراسة التجريبية والضابطة</w:t>
      </w:r>
      <w:r w:rsidR="0099401C" w:rsidRPr="00BB3EA9">
        <w:rPr>
          <w:rFonts w:asciiTheme="minorBidi" w:eastAsia="Calibri" w:hAnsiTheme="minorBidi" w:cstheme="minorBidi"/>
          <w:sz w:val="28"/>
          <w:szCs w:val="28"/>
          <w:rtl/>
          <w:lang w:eastAsia="en-US"/>
        </w:rPr>
        <w:t>،</w:t>
      </w:r>
      <w:r w:rsidRPr="00BB3EA9">
        <w:rPr>
          <w:rFonts w:asciiTheme="minorBidi" w:eastAsia="Calibri" w:hAnsiTheme="minorBidi" w:cstheme="minorBidi"/>
          <w:sz w:val="28"/>
          <w:szCs w:val="28"/>
          <w:rtl/>
          <w:lang w:eastAsia="en-US"/>
        </w:rPr>
        <w:t xml:space="preserve"> كما تم استخدام تحليل التغاير- المصاحب (تحليل التباين المشترك </w:t>
      </w:r>
      <w:r w:rsidRPr="00BB3EA9">
        <w:rPr>
          <w:rFonts w:asciiTheme="minorBidi" w:eastAsia="Calibri" w:hAnsiTheme="minorBidi" w:cstheme="minorBidi"/>
          <w:sz w:val="28"/>
          <w:szCs w:val="28"/>
          <w:lang w:eastAsia="en-US"/>
        </w:rPr>
        <w:t>ANCOVA</w:t>
      </w:r>
      <w:r w:rsidRPr="00BB3EA9">
        <w:rPr>
          <w:rFonts w:asciiTheme="minorBidi" w:eastAsia="Calibri" w:hAnsiTheme="minorBidi" w:cstheme="minorBidi"/>
          <w:sz w:val="28"/>
          <w:szCs w:val="28"/>
          <w:rtl/>
          <w:lang w:eastAsia="en-US"/>
        </w:rPr>
        <w:t>)، بهدف التحقق من اختلاف المتوسطات المعدلة للمجموعات عن بعضها البعض. ونتعرف هل حدث تحسن جوهري على التحصيل في العلوم لدى طالبات المجموعة التجريبية التي تلقت التعليم باستراتيجية البناء الدائري عن المجموعة الثانية (الضابطة) التي لم تتلق التعليم بتلك الاستراتيجية. ويعرض جدول (1) المتوسطات الحسابية والانحرافات المعيارية للدرجات القبلية والبعدية للمجموعتين التجريبية والضابطة:</w:t>
      </w:r>
    </w:p>
    <w:p w:rsidR="00CF5B81" w:rsidRDefault="00A625D5">
      <w:pPr>
        <w:jc w:val="center"/>
        <w:rPr>
          <w:rFonts w:cs="Arabic Transparent"/>
          <w:rtl/>
          <w:lang w:bidi="ar-JO"/>
        </w:rPr>
      </w:pPr>
      <w:r>
        <w:rPr>
          <w:rFonts w:cs="Arabic Transparent"/>
          <w:rtl/>
          <w:lang w:bidi="ar-JO"/>
        </w:rPr>
        <w:t>جدول (</w:t>
      </w:r>
      <w:r>
        <w:rPr>
          <w:rFonts w:cs="Arabic Transparent" w:hint="cs"/>
          <w:rtl/>
          <w:lang w:bidi="ar-JO"/>
        </w:rPr>
        <w:t>1</w:t>
      </w:r>
      <w:r>
        <w:rPr>
          <w:rFonts w:cs="Arabic Transparent"/>
          <w:rtl/>
          <w:lang w:bidi="ar-JO"/>
        </w:rPr>
        <w:t xml:space="preserve">): المتوسطات الحسابية والانحرافات المعيارية للدرجات القبلية والبعدية للمجموعتين التجريبية </w:t>
      </w:r>
      <w:r>
        <w:rPr>
          <w:rFonts w:cs="Arabic Transparent" w:hint="cs"/>
          <w:rtl/>
          <w:lang w:bidi="ar-JO"/>
        </w:rPr>
        <w:t>و</w:t>
      </w:r>
      <w:r>
        <w:rPr>
          <w:rFonts w:cs="Arabic Transparent"/>
          <w:rtl/>
          <w:lang w:bidi="ar-JO"/>
        </w:rPr>
        <w:t xml:space="preserve">الضابطة </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66"/>
        <w:gridCol w:w="1061"/>
        <w:gridCol w:w="1274"/>
        <w:gridCol w:w="1163"/>
        <w:gridCol w:w="970"/>
        <w:gridCol w:w="1170"/>
        <w:gridCol w:w="900"/>
        <w:gridCol w:w="900"/>
      </w:tblGrid>
      <w:tr w:rsidR="00CF5B81">
        <w:trPr>
          <w:jc w:val="center"/>
        </w:trPr>
        <w:tc>
          <w:tcPr>
            <w:tcW w:w="1066" w:type="dxa"/>
            <w:vMerge w:val="restart"/>
            <w:shd w:val="clear" w:color="auto" w:fill="D9D9D9"/>
            <w:hideMark/>
          </w:tcPr>
          <w:p w:rsidR="00CF5B81" w:rsidRDefault="00CF5B81">
            <w:pPr>
              <w:spacing w:line="276" w:lineRule="auto"/>
              <w:jc w:val="center"/>
              <w:rPr>
                <w:rFonts w:cs="Arabic Transparent"/>
                <w:b/>
                <w:bCs/>
                <w:sz w:val="22"/>
                <w:szCs w:val="22"/>
                <w:rtl/>
                <w:lang w:bidi="ar-JO"/>
              </w:rPr>
            </w:pPr>
          </w:p>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المجموعة</w:t>
            </w:r>
          </w:p>
        </w:tc>
        <w:tc>
          <w:tcPr>
            <w:tcW w:w="1061" w:type="dxa"/>
            <w:vMerge w:val="restart"/>
            <w:shd w:val="clear" w:color="auto" w:fill="D9D9D9"/>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 xml:space="preserve">عدد </w:t>
            </w:r>
            <w:r>
              <w:rPr>
                <w:rFonts w:cs="Arabic Transparent" w:hint="cs"/>
                <w:b/>
                <w:bCs/>
                <w:sz w:val="22"/>
                <w:szCs w:val="22"/>
                <w:rtl/>
                <w:lang w:bidi="ar-JO"/>
              </w:rPr>
              <w:t>الطالبات</w:t>
            </w:r>
          </w:p>
        </w:tc>
        <w:tc>
          <w:tcPr>
            <w:tcW w:w="3407" w:type="dxa"/>
            <w:gridSpan w:val="3"/>
            <w:shd w:val="clear" w:color="auto" w:fill="D9D9D9"/>
            <w:hideMark/>
          </w:tcPr>
          <w:p w:rsidR="00CF5B81" w:rsidRDefault="00A625D5">
            <w:pPr>
              <w:spacing w:line="276" w:lineRule="auto"/>
              <w:jc w:val="center"/>
              <w:rPr>
                <w:rFonts w:cs="Arabic Transparent"/>
                <w:b/>
                <w:bCs/>
                <w:sz w:val="22"/>
                <w:szCs w:val="22"/>
                <w:rtl/>
                <w:lang w:bidi="ar-JO"/>
              </w:rPr>
            </w:pPr>
            <w:proofErr w:type="gramStart"/>
            <w:r>
              <w:rPr>
                <w:rFonts w:cs="Arabic Transparent"/>
                <w:b/>
                <w:bCs/>
                <w:sz w:val="22"/>
                <w:szCs w:val="22"/>
                <w:rtl/>
                <w:lang w:bidi="ar-JO"/>
              </w:rPr>
              <w:t>الاختبار</w:t>
            </w:r>
            <w:proofErr w:type="gramEnd"/>
            <w:r>
              <w:rPr>
                <w:rFonts w:cs="Arabic Transparent"/>
                <w:b/>
                <w:bCs/>
                <w:sz w:val="22"/>
                <w:szCs w:val="22"/>
                <w:rtl/>
                <w:lang w:bidi="ar-JO"/>
              </w:rPr>
              <w:t xml:space="preserve"> القبلي</w:t>
            </w:r>
          </w:p>
        </w:tc>
        <w:tc>
          <w:tcPr>
            <w:tcW w:w="2970" w:type="dxa"/>
            <w:gridSpan w:val="3"/>
            <w:shd w:val="clear" w:color="auto" w:fill="D9D9D9"/>
            <w:hideMark/>
          </w:tcPr>
          <w:p w:rsidR="00CF5B81" w:rsidRDefault="00A625D5">
            <w:pPr>
              <w:spacing w:line="276" w:lineRule="auto"/>
              <w:jc w:val="center"/>
              <w:rPr>
                <w:rFonts w:cs="Arabic Transparent"/>
                <w:b/>
                <w:bCs/>
                <w:sz w:val="22"/>
                <w:szCs w:val="22"/>
                <w:rtl/>
                <w:lang w:bidi="ar-JO"/>
              </w:rPr>
            </w:pPr>
            <w:r>
              <w:rPr>
                <w:rFonts w:cs="Arabic Transparent"/>
                <w:b/>
                <w:bCs/>
                <w:sz w:val="22"/>
                <w:szCs w:val="22"/>
                <w:rtl/>
                <w:lang w:bidi="ar-JO"/>
              </w:rPr>
              <w:t>الاختبار البعدي</w:t>
            </w:r>
          </w:p>
        </w:tc>
      </w:tr>
      <w:tr w:rsidR="00CF5B81">
        <w:trPr>
          <w:jc w:val="center"/>
        </w:trPr>
        <w:tc>
          <w:tcPr>
            <w:tcW w:w="1066" w:type="dxa"/>
            <w:vMerge/>
            <w:shd w:val="clear" w:color="auto" w:fill="D9D9D9"/>
            <w:vAlign w:val="center"/>
            <w:hideMark/>
          </w:tcPr>
          <w:p w:rsidR="00CF5B81" w:rsidRDefault="00CF5B81">
            <w:pPr>
              <w:bidi w:val="0"/>
              <w:spacing w:line="276" w:lineRule="auto"/>
              <w:jc w:val="center"/>
              <w:rPr>
                <w:rFonts w:eastAsia="Calibri" w:cs="Arabic Transparent"/>
                <w:b/>
                <w:bCs/>
                <w:sz w:val="22"/>
                <w:szCs w:val="22"/>
                <w:lang w:bidi="ar-JO"/>
              </w:rPr>
            </w:pPr>
          </w:p>
        </w:tc>
        <w:tc>
          <w:tcPr>
            <w:tcW w:w="1061" w:type="dxa"/>
            <w:vMerge/>
            <w:shd w:val="clear" w:color="auto" w:fill="D9D9D9"/>
            <w:vAlign w:val="center"/>
            <w:hideMark/>
          </w:tcPr>
          <w:p w:rsidR="00CF5B81" w:rsidRDefault="00CF5B81">
            <w:pPr>
              <w:bidi w:val="0"/>
              <w:spacing w:line="276" w:lineRule="auto"/>
              <w:jc w:val="center"/>
              <w:rPr>
                <w:rFonts w:eastAsia="Calibri" w:cs="Arabic Transparent"/>
                <w:b/>
                <w:bCs/>
                <w:sz w:val="22"/>
                <w:szCs w:val="22"/>
                <w:lang w:bidi="ar-JO"/>
              </w:rPr>
            </w:pPr>
          </w:p>
        </w:tc>
        <w:tc>
          <w:tcPr>
            <w:tcW w:w="1274" w:type="dxa"/>
            <w:shd w:val="clear" w:color="auto" w:fill="D9D9D9"/>
            <w:hideMark/>
          </w:tcPr>
          <w:p w:rsidR="00CF5B81" w:rsidRDefault="00A625D5">
            <w:pPr>
              <w:spacing w:line="276" w:lineRule="auto"/>
              <w:jc w:val="center"/>
              <w:rPr>
                <w:rFonts w:cs="Arabic Transparent"/>
                <w:b/>
                <w:bCs/>
                <w:sz w:val="22"/>
                <w:szCs w:val="22"/>
                <w:rtl/>
                <w:lang w:bidi="ar-JO"/>
              </w:rPr>
            </w:pPr>
            <w:r>
              <w:rPr>
                <w:rFonts w:cs="Arabic Transparent"/>
                <w:b/>
                <w:bCs/>
                <w:sz w:val="22"/>
                <w:szCs w:val="22"/>
                <w:rtl/>
                <w:lang w:bidi="ar-JO"/>
              </w:rPr>
              <w:t xml:space="preserve">المتوسط </w:t>
            </w:r>
          </w:p>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الحسابي</w:t>
            </w:r>
          </w:p>
        </w:tc>
        <w:tc>
          <w:tcPr>
            <w:tcW w:w="1163" w:type="dxa"/>
            <w:shd w:val="clear" w:color="auto" w:fill="D9D9D9"/>
            <w:hideMark/>
          </w:tcPr>
          <w:p w:rsidR="00CF5B81" w:rsidRDefault="00A625D5">
            <w:pPr>
              <w:spacing w:line="276" w:lineRule="auto"/>
              <w:jc w:val="center"/>
              <w:rPr>
                <w:rFonts w:cs="Arabic Transparent"/>
                <w:b/>
                <w:bCs/>
                <w:sz w:val="22"/>
                <w:szCs w:val="22"/>
                <w:lang w:bidi="ar-JO"/>
              </w:rPr>
            </w:pPr>
            <w:proofErr w:type="gramStart"/>
            <w:r>
              <w:rPr>
                <w:rFonts w:cs="Arabic Transparent"/>
                <w:b/>
                <w:bCs/>
                <w:sz w:val="22"/>
                <w:szCs w:val="22"/>
                <w:rtl/>
                <w:lang w:bidi="ar-JO"/>
              </w:rPr>
              <w:t>الانحراف</w:t>
            </w:r>
            <w:proofErr w:type="gramEnd"/>
            <w:r>
              <w:rPr>
                <w:rFonts w:cs="Arabic Transparent"/>
                <w:b/>
                <w:bCs/>
                <w:sz w:val="22"/>
                <w:szCs w:val="22"/>
                <w:rtl/>
                <w:lang w:bidi="ar-JO"/>
              </w:rPr>
              <w:t xml:space="preserve"> المعياري</w:t>
            </w:r>
          </w:p>
        </w:tc>
        <w:tc>
          <w:tcPr>
            <w:tcW w:w="970" w:type="dxa"/>
            <w:shd w:val="clear" w:color="auto" w:fill="D9D9D9"/>
          </w:tcPr>
          <w:p w:rsidR="00CF5B81" w:rsidRDefault="00A625D5">
            <w:pPr>
              <w:spacing w:line="276" w:lineRule="auto"/>
              <w:jc w:val="center"/>
              <w:rPr>
                <w:rFonts w:cs="Arabic Transparent"/>
                <w:b/>
                <w:bCs/>
                <w:sz w:val="22"/>
                <w:szCs w:val="22"/>
                <w:rtl/>
                <w:lang w:bidi="ar-JO"/>
              </w:rPr>
            </w:pPr>
            <w:proofErr w:type="gramStart"/>
            <w:r>
              <w:rPr>
                <w:rFonts w:cs="Arabic Transparent" w:hint="cs"/>
                <w:b/>
                <w:bCs/>
                <w:sz w:val="22"/>
                <w:szCs w:val="22"/>
                <w:rtl/>
                <w:lang w:bidi="ar-JO"/>
              </w:rPr>
              <w:t>الخطأ</w:t>
            </w:r>
            <w:proofErr w:type="gramEnd"/>
            <w:r>
              <w:rPr>
                <w:rFonts w:cs="Arabic Transparent" w:hint="cs"/>
                <w:b/>
                <w:bCs/>
                <w:sz w:val="22"/>
                <w:szCs w:val="22"/>
                <w:rtl/>
                <w:lang w:bidi="ar-JO"/>
              </w:rPr>
              <w:t xml:space="preserve"> المعياري</w:t>
            </w:r>
          </w:p>
        </w:tc>
        <w:tc>
          <w:tcPr>
            <w:tcW w:w="1170" w:type="dxa"/>
            <w:shd w:val="clear" w:color="auto" w:fill="D9D9D9"/>
            <w:hideMark/>
          </w:tcPr>
          <w:p w:rsidR="00CF5B81" w:rsidRDefault="00A625D5">
            <w:pPr>
              <w:spacing w:line="276" w:lineRule="auto"/>
              <w:jc w:val="center"/>
              <w:rPr>
                <w:rFonts w:cs="Arabic Transparent"/>
                <w:b/>
                <w:bCs/>
                <w:sz w:val="22"/>
                <w:szCs w:val="22"/>
                <w:lang w:bidi="ar-JO"/>
              </w:rPr>
            </w:pPr>
            <w:proofErr w:type="gramStart"/>
            <w:r>
              <w:rPr>
                <w:rFonts w:cs="Arabic Transparent"/>
                <w:b/>
                <w:bCs/>
                <w:sz w:val="22"/>
                <w:szCs w:val="22"/>
                <w:rtl/>
                <w:lang w:bidi="ar-JO"/>
              </w:rPr>
              <w:t>المتوسط</w:t>
            </w:r>
            <w:proofErr w:type="gramEnd"/>
            <w:r>
              <w:rPr>
                <w:rFonts w:cs="Arabic Transparent"/>
                <w:b/>
                <w:bCs/>
                <w:sz w:val="22"/>
                <w:szCs w:val="22"/>
                <w:rtl/>
                <w:lang w:bidi="ar-JO"/>
              </w:rPr>
              <w:t xml:space="preserve"> الحسابي</w:t>
            </w:r>
          </w:p>
        </w:tc>
        <w:tc>
          <w:tcPr>
            <w:tcW w:w="900" w:type="dxa"/>
            <w:shd w:val="clear" w:color="auto" w:fill="D9D9D9"/>
            <w:hideMark/>
          </w:tcPr>
          <w:p w:rsidR="00CF5B81" w:rsidRDefault="00A625D5">
            <w:pPr>
              <w:spacing w:line="276" w:lineRule="auto"/>
              <w:jc w:val="center"/>
              <w:rPr>
                <w:rFonts w:cs="Arabic Transparent"/>
                <w:b/>
                <w:bCs/>
                <w:sz w:val="22"/>
                <w:szCs w:val="22"/>
                <w:lang w:bidi="ar-JO"/>
              </w:rPr>
            </w:pPr>
            <w:proofErr w:type="gramStart"/>
            <w:r>
              <w:rPr>
                <w:rFonts w:cs="Arabic Transparent"/>
                <w:b/>
                <w:bCs/>
                <w:sz w:val="22"/>
                <w:szCs w:val="22"/>
                <w:rtl/>
                <w:lang w:bidi="ar-JO"/>
              </w:rPr>
              <w:t>الانحراف</w:t>
            </w:r>
            <w:proofErr w:type="gramEnd"/>
            <w:r>
              <w:rPr>
                <w:rFonts w:cs="Arabic Transparent"/>
                <w:b/>
                <w:bCs/>
                <w:sz w:val="22"/>
                <w:szCs w:val="22"/>
                <w:rtl/>
                <w:lang w:bidi="ar-JO"/>
              </w:rPr>
              <w:t xml:space="preserve"> المعياري</w:t>
            </w:r>
          </w:p>
        </w:tc>
        <w:tc>
          <w:tcPr>
            <w:tcW w:w="900" w:type="dxa"/>
            <w:shd w:val="clear" w:color="auto" w:fill="D9D9D9"/>
          </w:tcPr>
          <w:p w:rsidR="00CF5B81" w:rsidRDefault="00A625D5">
            <w:pPr>
              <w:spacing w:line="276" w:lineRule="auto"/>
              <w:jc w:val="center"/>
              <w:rPr>
                <w:rFonts w:cs="Arabic Transparent"/>
                <w:b/>
                <w:bCs/>
                <w:sz w:val="22"/>
                <w:szCs w:val="22"/>
                <w:rtl/>
                <w:lang w:bidi="ar-JO"/>
              </w:rPr>
            </w:pPr>
            <w:proofErr w:type="gramStart"/>
            <w:r>
              <w:rPr>
                <w:rFonts w:cs="Arabic Transparent" w:hint="cs"/>
                <w:b/>
                <w:bCs/>
                <w:sz w:val="22"/>
                <w:szCs w:val="22"/>
                <w:rtl/>
                <w:lang w:bidi="ar-JO"/>
              </w:rPr>
              <w:t>الخطأ</w:t>
            </w:r>
            <w:proofErr w:type="gramEnd"/>
            <w:r>
              <w:rPr>
                <w:rFonts w:cs="Arabic Transparent" w:hint="cs"/>
                <w:b/>
                <w:bCs/>
                <w:sz w:val="22"/>
                <w:szCs w:val="22"/>
                <w:rtl/>
                <w:lang w:bidi="ar-JO"/>
              </w:rPr>
              <w:t xml:space="preserve"> المعياري</w:t>
            </w:r>
          </w:p>
        </w:tc>
      </w:tr>
      <w:tr w:rsidR="00CF5B81">
        <w:trPr>
          <w:jc w:val="center"/>
        </w:trPr>
        <w:tc>
          <w:tcPr>
            <w:tcW w:w="1066"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الضابطة</w:t>
            </w:r>
          </w:p>
        </w:tc>
        <w:tc>
          <w:tcPr>
            <w:tcW w:w="1061" w:type="dxa"/>
            <w:hideMark/>
          </w:tcPr>
          <w:p w:rsidR="00CF5B81" w:rsidRDefault="00A625D5">
            <w:pPr>
              <w:spacing w:line="276" w:lineRule="auto"/>
              <w:jc w:val="center"/>
              <w:rPr>
                <w:rFonts w:cs="Arabic Transparent"/>
                <w:b/>
                <w:bCs/>
                <w:sz w:val="22"/>
                <w:szCs w:val="22"/>
                <w:lang w:bidi="ar-JO"/>
              </w:rPr>
            </w:pPr>
            <w:r>
              <w:rPr>
                <w:rFonts w:cs="Arabic Transparent" w:hint="cs"/>
                <w:b/>
                <w:bCs/>
                <w:sz w:val="22"/>
                <w:szCs w:val="22"/>
                <w:rtl/>
                <w:lang w:bidi="ar-JO"/>
              </w:rPr>
              <w:t>66</w:t>
            </w:r>
          </w:p>
        </w:tc>
        <w:tc>
          <w:tcPr>
            <w:tcW w:w="1274"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5.924</w:t>
            </w:r>
          </w:p>
        </w:tc>
        <w:tc>
          <w:tcPr>
            <w:tcW w:w="1163"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1.7568</w:t>
            </w:r>
          </w:p>
        </w:tc>
        <w:tc>
          <w:tcPr>
            <w:tcW w:w="970" w:type="dxa"/>
          </w:tcPr>
          <w:p w:rsidR="00CF5B81" w:rsidRDefault="00A625D5">
            <w:pPr>
              <w:spacing w:line="276" w:lineRule="auto"/>
              <w:jc w:val="center"/>
              <w:rPr>
                <w:rFonts w:cs="Arabic Transparent"/>
                <w:b/>
                <w:bCs/>
                <w:sz w:val="22"/>
                <w:szCs w:val="22"/>
                <w:rtl/>
                <w:lang w:bidi="ar-JO"/>
              </w:rPr>
            </w:pPr>
            <w:r>
              <w:rPr>
                <w:rFonts w:cs="Arabic Transparent"/>
                <w:b/>
                <w:bCs/>
                <w:sz w:val="22"/>
                <w:szCs w:val="22"/>
                <w:rtl/>
                <w:lang w:bidi="ar-JO"/>
              </w:rPr>
              <w:t>0.2</w:t>
            </w:r>
            <w:r>
              <w:rPr>
                <w:rFonts w:cs="Arabic Transparent" w:hint="cs"/>
                <w:b/>
                <w:bCs/>
                <w:sz w:val="22"/>
                <w:szCs w:val="22"/>
                <w:rtl/>
                <w:lang w:bidi="ar-JO"/>
              </w:rPr>
              <w:t>163</w:t>
            </w:r>
          </w:p>
        </w:tc>
        <w:tc>
          <w:tcPr>
            <w:tcW w:w="1170"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13.364</w:t>
            </w:r>
          </w:p>
        </w:tc>
        <w:tc>
          <w:tcPr>
            <w:tcW w:w="900"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2.1742</w:t>
            </w:r>
          </w:p>
        </w:tc>
        <w:tc>
          <w:tcPr>
            <w:tcW w:w="900" w:type="dxa"/>
          </w:tcPr>
          <w:p w:rsidR="00CF5B81" w:rsidRDefault="00A625D5">
            <w:pPr>
              <w:spacing w:line="276" w:lineRule="auto"/>
              <w:jc w:val="center"/>
              <w:rPr>
                <w:rFonts w:cs="Arabic Transparent"/>
                <w:b/>
                <w:bCs/>
                <w:sz w:val="22"/>
                <w:szCs w:val="22"/>
                <w:rtl/>
                <w:lang w:bidi="ar-JO"/>
              </w:rPr>
            </w:pPr>
            <w:r>
              <w:rPr>
                <w:rFonts w:cs="Arabic Transparent" w:hint="cs"/>
                <w:b/>
                <w:bCs/>
                <w:sz w:val="22"/>
                <w:szCs w:val="22"/>
                <w:rtl/>
                <w:lang w:bidi="ar-JO"/>
              </w:rPr>
              <w:t>0.2676</w:t>
            </w:r>
          </w:p>
        </w:tc>
      </w:tr>
      <w:tr w:rsidR="00CF5B81">
        <w:trPr>
          <w:jc w:val="center"/>
        </w:trPr>
        <w:tc>
          <w:tcPr>
            <w:tcW w:w="1066"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التجريبية</w:t>
            </w:r>
          </w:p>
        </w:tc>
        <w:tc>
          <w:tcPr>
            <w:tcW w:w="1061" w:type="dxa"/>
            <w:hideMark/>
          </w:tcPr>
          <w:p w:rsidR="00CF5B81" w:rsidRDefault="00A625D5">
            <w:pPr>
              <w:spacing w:line="276" w:lineRule="auto"/>
              <w:jc w:val="center"/>
              <w:rPr>
                <w:rFonts w:cs="Arabic Transparent"/>
                <w:b/>
                <w:bCs/>
                <w:sz w:val="22"/>
                <w:szCs w:val="22"/>
                <w:lang w:bidi="ar-JO"/>
              </w:rPr>
            </w:pPr>
            <w:r>
              <w:rPr>
                <w:rFonts w:cs="Arabic Transparent" w:hint="cs"/>
                <w:b/>
                <w:bCs/>
                <w:sz w:val="22"/>
                <w:szCs w:val="22"/>
                <w:rtl/>
                <w:lang w:bidi="ar-JO"/>
              </w:rPr>
              <w:t>49</w:t>
            </w:r>
          </w:p>
        </w:tc>
        <w:tc>
          <w:tcPr>
            <w:tcW w:w="1274"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6.633</w:t>
            </w:r>
          </w:p>
        </w:tc>
        <w:tc>
          <w:tcPr>
            <w:tcW w:w="1163"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1.7992</w:t>
            </w:r>
          </w:p>
        </w:tc>
        <w:tc>
          <w:tcPr>
            <w:tcW w:w="970" w:type="dxa"/>
          </w:tcPr>
          <w:p w:rsidR="00CF5B81" w:rsidRDefault="00A625D5">
            <w:pPr>
              <w:spacing w:line="276" w:lineRule="auto"/>
              <w:jc w:val="center"/>
              <w:rPr>
                <w:rFonts w:cs="Arabic Transparent"/>
                <w:b/>
                <w:bCs/>
                <w:sz w:val="22"/>
                <w:szCs w:val="22"/>
                <w:rtl/>
                <w:lang w:bidi="ar-JO"/>
              </w:rPr>
            </w:pPr>
            <w:r>
              <w:rPr>
                <w:rFonts w:cs="Arabic Transparent" w:hint="cs"/>
                <w:b/>
                <w:bCs/>
                <w:sz w:val="22"/>
                <w:szCs w:val="22"/>
                <w:rtl/>
                <w:lang w:bidi="ar-JO"/>
              </w:rPr>
              <w:t>0.2570</w:t>
            </w:r>
          </w:p>
        </w:tc>
        <w:tc>
          <w:tcPr>
            <w:tcW w:w="1170"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13.878</w:t>
            </w:r>
          </w:p>
        </w:tc>
        <w:tc>
          <w:tcPr>
            <w:tcW w:w="900" w:type="dxa"/>
            <w:hideMark/>
          </w:tcPr>
          <w:p w:rsidR="00CF5B81" w:rsidRDefault="00A625D5">
            <w:pPr>
              <w:spacing w:line="276" w:lineRule="auto"/>
              <w:jc w:val="center"/>
              <w:rPr>
                <w:rFonts w:cs="Arabic Transparent"/>
                <w:b/>
                <w:bCs/>
                <w:sz w:val="22"/>
                <w:szCs w:val="22"/>
                <w:lang w:bidi="ar-JO"/>
              </w:rPr>
            </w:pPr>
            <w:r>
              <w:rPr>
                <w:rFonts w:cs="Arabic Transparent"/>
                <w:b/>
                <w:bCs/>
                <w:sz w:val="22"/>
                <w:szCs w:val="22"/>
                <w:rtl/>
                <w:lang w:bidi="ar-JO"/>
              </w:rPr>
              <w:t>2.5218</w:t>
            </w:r>
          </w:p>
        </w:tc>
        <w:tc>
          <w:tcPr>
            <w:tcW w:w="900" w:type="dxa"/>
          </w:tcPr>
          <w:p w:rsidR="00CF5B81" w:rsidRDefault="00A625D5">
            <w:pPr>
              <w:spacing w:line="276" w:lineRule="auto"/>
              <w:jc w:val="center"/>
              <w:rPr>
                <w:rFonts w:cs="Arabic Transparent"/>
                <w:b/>
                <w:bCs/>
                <w:sz w:val="22"/>
                <w:szCs w:val="22"/>
                <w:rtl/>
                <w:lang w:bidi="ar-JO"/>
              </w:rPr>
            </w:pPr>
            <w:r>
              <w:rPr>
                <w:rFonts w:cs="Arabic Transparent" w:hint="cs"/>
                <w:b/>
                <w:bCs/>
                <w:sz w:val="22"/>
                <w:szCs w:val="22"/>
                <w:rtl/>
                <w:lang w:bidi="ar-JO"/>
              </w:rPr>
              <w:t>0.3603</w:t>
            </w:r>
          </w:p>
        </w:tc>
      </w:tr>
    </w:tbl>
    <w:p w:rsidR="00CF5B81" w:rsidRDefault="00CF5B81">
      <w:pPr>
        <w:rPr>
          <w:rFonts w:cs="Arabic Transparent"/>
          <w:sz w:val="28"/>
          <w:szCs w:val="28"/>
          <w:rtl/>
          <w:lang w:bidi="ar-JO"/>
        </w:rPr>
      </w:pPr>
    </w:p>
    <w:p w:rsidR="00CF5B81" w:rsidRPr="00BB3EA9" w:rsidRDefault="00A625D5" w:rsidP="00BB3EA9">
      <w:pPr>
        <w:spacing w:before="100" w:beforeAutospacing="1" w:after="100" w:afterAutospacing="1" w:line="480" w:lineRule="auto"/>
        <w:jc w:val="both"/>
        <w:rPr>
          <w:rFonts w:asciiTheme="minorBidi" w:eastAsia="Calibri" w:hAnsiTheme="minorBidi" w:cstheme="minorBidi"/>
          <w:sz w:val="28"/>
          <w:szCs w:val="28"/>
          <w:rtl/>
          <w:lang w:eastAsia="en-US" w:bidi="ar-JO"/>
        </w:rPr>
      </w:pPr>
      <w:r>
        <w:rPr>
          <w:rFonts w:eastAsia="Calibri" w:cs="Arabic Transparent" w:hint="cs"/>
          <w:sz w:val="28"/>
          <w:szCs w:val="28"/>
          <w:rtl/>
          <w:lang w:eastAsia="en-US"/>
        </w:rPr>
        <w:t xml:space="preserve">      </w:t>
      </w:r>
      <w:r w:rsidRPr="00BB3EA9">
        <w:rPr>
          <w:rFonts w:asciiTheme="minorBidi" w:eastAsia="Calibri" w:hAnsiTheme="minorBidi" w:cstheme="minorBidi"/>
          <w:sz w:val="28"/>
          <w:szCs w:val="28"/>
          <w:rtl/>
          <w:lang w:eastAsia="en-US"/>
        </w:rPr>
        <w:t xml:space="preserve">يتضح من الجدول (1) </w:t>
      </w:r>
      <w:proofErr w:type="gramStart"/>
      <w:r w:rsidRPr="00BB3EA9">
        <w:rPr>
          <w:rFonts w:asciiTheme="minorBidi" w:eastAsia="Calibri" w:hAnsiTheme="minorBidi" w:cstheme="minorBidi"/>
          <w:sz w:val="28"/>
          <w:szCs w:val="28"/>
          <w:rtl/>
          <w:lang w:eastAsia="en-US"/>
        </w:rPr>
        <w:t>أن</w:t>
      </w:r>
      <w:proofErr w:type="gramEnd"/>
      <w:r w:rsidRPr="00BB3EA9">
        <w:rPr>
          <w:rFonts w:asciiTheme="minorBidi" w:eastAsia="Calibri" w:hAnsiTheme="minorBidi" w:cstheme="minorBidi"/>
          <w:sz w:val="28"/>
          <w:szCs w:val="28"/>
          <w:rtl/>
          <w:lang w:eastAsia="en-US"/>
        </w:rPr>
        <w:t xml:space="preserve"> متوسط التجريبية 13.9 </w:t>
      </w:r>
      <w:proofErr w:type="gramStart"/>
      <w:r w:rsidRPr="00BB3EA9">
        <w:rPr>
          <w:rFonts w:asciiTheme="minorBidi" w:eastAsia="Calibri" w:hAnsiTheme="minorBidi" w:cstheme="minorBidi"/>
          <w:sz w:val="28"/>
          <w:szCs w:val="28"/>
          <w:rtl/>
          <w:lang w:eastAsia="en-US"/>
        </w:rPr>
        <w:t>قريب</w:t>
      </w:r>
      <w:proofErr w:type="gramEnd"/>
      <w:r w:rsidRPr="00BB3EA9">
        <w:rPr>
          <w:rFonts w:asciiTheme="minorBidi" w:eastAsia="Calibri" w:hAnsiTheme="minorBidi" w:cstheme="minorBidi"/>
          <w:sz w:val="28"/>
          <w:szCs w:val="28"/>
          <w:rtl/>
          <w:lang w:eastAsia="en-US"/>
        </w:rPr>
        <w:t xml:space="preserve"> من متوسط الضابطة والذي بلغ حوالي 13.4.ولمعرفة دلالة الفروق بين المتوسطات تمّ استخدام اختبار تحليل التباين المصاحب </w:t>
      </w:r>
      <w:r w:rsidRPr="00BB3EA9">
        <w:rPr>
          <w:rFonts w:asciiTheme="minorBidi" w:eastAsia="Calibri" w:hAnsiTheme="minorBidi" w:cstheme="minorBidi"/>
          <w:sz w:val="28"/>
          <w:szCs w:val="28"/>
          <w:lang w:eastAsia="en-US"/>
        </w:rPr>
        <w:t>ANCOVA)</w:t>
      </w:r>
      <w:r w:rsidRPr="00BB3EA9">
        <w:rPr>
          <w:rFonts w:asciiTheme="minorBidi" w:eastAsia="Calibri" w:hAnsiTheme="minorBidi" w:cstheme="minorBidi"/>
          <w:sz w:val="28"/>
          <w:szCs w:val="28"/>
          <w:rtl/>
          <w:lang w:eastAsia="en-US"/>
        </w:rPr>
        <w:t>) وجاءت النتائج كما هي معروضة في جدول (2).</w:t>
      </w:r>
    </w:p>
    <w:p w:rsidR="00CF5B81" w:rsidRDefault="00A625D5">
      <w:pPr>
        <w:jc w:val="center"/>
        <w:rPr>
          <w:rFonts w:cs="Arabic Transparent"/>
          <w:rtl/>
          <w:lang w:bidi="ar-JO"/>
        </w:rPr>
      </w:pPr>
      <w:r>
        <w:rPr>
          <w:rFonts w:cs="Arabic Transparent"/>
          <w:rtl/>
          <w:lang w:bidi="ar-JO"/>
        </w:rPr>
        <w:lastRenderedPageBreak/>
        <w:t>جدول (</w:t>
      </w:r>
      <w:r>
        <w:rPr>
          <w:rFonts w:cs="Arabic Transparent" w:hint="cs"/>
          <w:rtl/>
          <w:lang w:bidi="ar-JO"/>
        </w:rPr>
        <w:t>2</w:t>
      </w:r>
      <w:r>
        <w:rPr>
          <w:rFonts w:cs="Arabic Transparent"/>
          <w:rtl/>
          <w:lang w:bidi="ar-JO"/>
        </w:rPr>
        <w:t>): نتائج اختبار تحليل التباين المصاحب</w:t>
      </w:r>
      <w:r>
        <w:rPr>
          <w:rFonts w:cs="Arabic Transparent" w:hint="cs"/>
          <w:rtl/>
          <w:lang w:bidi="ar-JO"/>
        </w:rPr>
        <w:t xml:space="preserve"> لطالبات</w:t>
      </w:r>
      <w:r>
        <w:rPr>
          <w:rFonts w:cs="Arabic Transparent"/>
          <w:rtl/>
          <w:lang w:bidi="ar-JO"/>
        </w:rPr>
        <w:t xml:space="preserve"> المجموعتين التجريبية </w:t>
      </w:r>
      <w:r>
        <w:rPr>
          <w:rFonts w:cs="Arabic Transparent" w:hint="cs"/>
          <w:rtl/>
          <w:lang w:bidi="ar-JO"/>
        </w:rPr>
        <w:t xml:space="preserve">والضابطة </w:t>
      </w:r>
      <w:r>
        <w:rPr>
          <w:rFonts w:cs="Arabic Transparent"/>
          <w:rtl/>
          <w:lang w:bidi="ar-JO"/>
        </w:rPr>
        <w:t>على الاختبار التحصيلي</w:t>
      </w:r>
      <w:r>
        <w:rPr>
          <w:rFonts w:cs="Arabic Transparent" w:hint="cs"/>
          <w:rtl/>
          <w:lang w:bidi="ar-JO"/>
        </w:rPr>
        <w:t xml:space="preserve"> القبلي</w:t>
      </w:r>
      <w:r>
        <w:rPr>
          <w:rFonts w:cs="Arabic Transparent"/>
          <w:rtl/>
          <w:lang w:bidi="ar-JO"/>
        </w:rPr>
        <w:t xml:space="preserve"> </w:t>
      </w:r>
      <w:r>
        <w:rPr>
          <w:rFonts w:cs="Arabic Transparent" w:hint="cs"/>
          <w:rtl/>
          <w:lang w:bidi="ar-JO"/>
        </w:rPr>
        <w:t>و</w:t>
      </w:r>
      <w:r>
        <w:rPr>
          <w:rFonts w:cs="Arabic Transparent"/>
          <w:rtl/>
          <w:lang w:bidi="ar-JO"/>
        </w:rPr>
        <w:t>البعدي</w:t>
      </w:r>
    </w:p>
    <w:p w:rsidR="00CF5B81" w:rsidRDefault="00CF5B81">
      <w:pPr>
        <w:jc w:val="center"/>
        <w:rPr>
          <w:rFonts w:cs="Arabic Transparent"/>
          <w:rtl/>
          <w:lang w:bidi="ar-JO"/>
        </w:rPr>
      </w:pPr>
    </w:p>
    <w:tbl>
      <w:tblPr>
        <w:bidiVisual/>
        <w:tblW w:w="0" w:type="auto"/>
        <w:jc w:val="center"/>
        <w:tblInd w:w="-10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895"/>
        <w:gridCol w:w="1187"/>
        <w:gridCol w:w="991"/>
        <w:gridCol w:w="1238"/>
        <w:gridCol w:w="1165"/>
        <w:gridCol w:w="1026"/>
        <w:gridCol w:w="989"/>
      </w:tblGrid>
      <w:tr w:rsidR="00CF5B81">
        <w:trPr>
          <w:jc w:val="center"/>
        </w:trPr>
        <w:tc>
          <w:tcPr>
            <w:tcW w:w="1895" w:type="dxa"/>
            <w:shd w:val="clear" w:color="auto" w:fill="D9D9D9"/>
            <w:vAlign w:val="center"/>
            <w:hideMark/>
          </w:tcPr>
          <w:p w:rsidR="00CF5B81" w:rsidRDefault="00A625D5">
            <w:pPr>
              <w:spacing w:line="360" w:lineRule="auto"/>
              <w:jc w:val="center"/>
              <w:rPr>
                <w:rFonts w:cs="Arabic Transparent"/>
                <w:b/>
                <w:bCs/>
                <w:sz w:val="22"/>
                <w:szCs w:val="22"/>
                <w:lang w:bidi="ar-JO"/>
              </w:rPr>
            </w:pPr>
            <w:proofErr w:type="gramStart"/>
            <w:r>
              <w:rPr>
                <w:rFonts w:cs="Arabic Transparent"/>
                <w:b/>
                <w:bCs/>
                <w:sz w:val="22"/>
                <w:szCs w:val="22"/>
                <w:rtl/>
                <w:lang w:bidi="ar-JO"/>
              </w:rPr>
              <w:t>مصدر</w:t>
            </w:r>
            <w:proofErr w:type="gramEnd"/>
            <w:r>
              <w:rPr>
                <w:rFonts w:cs="Arabic Transparent"/>
                <w:b/>
                <w:bCs/>
                <w:sz w:val="22"/>
                <w:szCs w:val="22"/>
                <w:rtl/>
                <w:lang w:bidi="ar-JO"/>
              </w:rPr>
              <w:t xml:space="preserve"> التباين</w:t>
            </w:r>
          </w:p>
        </w:tc>
        <w:tc>
          <w:tcPr>
            <w:tcW w:w="1187" w:type="dxa"/>
            <w:shd w:val="clear" w:color="auto" w:fill="D9D9D9"/>
            <w:vAlign w:val="center"/>
          </w:tcPr>
          <w:p w:rsidR="00CF5B81" w:rsidRDefault="00A625D5">
            <w:pPr>
              <w:spacing w:line="360" w:lineRule="auto"/>
              <w:jc w:val="center"/>
              <w:rPr>
                <w:rFonts w:cs="Arabic Transparent"/>
                <w:b/>
                <w:bCs/>
                <w:sz w:val="22"/>
                <w:szCs w:val="22"/>
                <w:highlight w:val="yellow"/>
                <w:rtl/>
                <w:lang w:bidi="ar-JO"/>
              </w:rPr>
            </w:pPr>
            <w:r>
              <w:rPr>
                <w:rFonts w:cs="Arabic Transparent" w:hint="cs"/>
                <w:b/>
                <w:bCs/>
                <w:sz w:val="22"/>
                <w:szCs w:val="22"/>
                <w:rtl/>
                <w:lang w:bidi="ar-JO"/>
              </w:rPr>
              <w:t>مجموع المربعات</w:t>
            </w:r>
          </w:p>
        </w:tc>
        <w:tc>
          <w:tcPr>
            <w:tcW w:w="991" w:type="dxa"/>
            <w:shd w:val="clear" w:color="auto" w:fill="D9D9D9"/>
            <w:vAlign w:val="center"/>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درجات الحرية</w:t>
            </w:r>
          </w:p>
        </w:tc>
        <w:tc>
          <w:tcPr>
            <w:tcW w:w="1238" w:type="dxa"/>
            <w:shd w:val="clear" w:color="auto" w:fill="D9D9D9"/>
            <w:vAlign w:val="center"/>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متوسط المربعات</w:t>
            </w:r>
          </w:p>
        </w:tc>
        <w:tc>
          <w:tcPr>
            <w:tcW w:w="1165" w:type="dxa"/>
            <w:shd w:val="clear" w:color="auto" w:fill="D9D9D9"/>
            <w:vAlign w:val="center"/>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 xml:space="preserve">قيمة </w:t>
            </w:r>
            <w:r>
              <w:rPr>
                <w:rFonts w:cs="Arabic Transparent"/>
                <w:b/>
                <w:bCs/>
                <w:sz w:val="22"/>
                <w:szCs w:val="22"/>
                <w:lang w:bidi="ar-JO"/>
              </w:rPr>
              <w:t>F</w:t>
            </w:r>
          </w:p>
        </w:tc>
        <w:tc>
          <w:tcPr>
            <w:tcW w:w="1026" w:type="dxa"/>
            <w:shd w:val="clear" w:color="auto" w:fill="D9D9D9"/>
            <w:vAlign w:val="center"/>
          </w:tcPr>
          <w:p w:rsidR="00CF5B81" w:rsidRDefault="00A625D5">
            <w:pPr>
              <w:spacing w:line="360" w:lineRule="auto"/>
              <w:jc w:val="center"/>
              <w:rPr>
                <w:rFonts w:cs="Arabic Transparent"/>
                <w:b/>
                <w:bCs/>
                <w:sz w:val="22"/>
                <w:szCs w:val="22"/>
                <w:rtl/>
                <w:lang w:bidi="ar-JO"/>
              </w:rPr>
            </w:pPr>
            <w:r>
              <w:rPr>
                <w:rFonts w:cs="Arabic Transparent" w:hint="cs"/>
                <w:b/>
                <w:bCs/>
                <w:sz w:val="22"/>
                <w:szCs w:val="22"/>
                <w:rtl/>
                <w:lang w:bidi="ar-JO"/>
              </w:rPr>
              <w:t xml:space="preserve">قيمة مربع </w:t>
            </w:r>
            <w:proofErr w:type="spellStart"/>
            <w:r>
              <w:rPr>
                <w:rFonts w:cs="Arabic Transparent" w:hint="cs"/>
                <w:b/>
                <w:bCs/>
                <w:sz w:val="22"/>
                <w:szCs w:val="22"/>
                <w:rtl/>
                <w:lang w:bidi="ar-JO"/>
              </w:rPr>
              <w:t>إيتا</w:t>
            </w:r>
            <w:proofErr w:type="spellEnd"/>
          </w:p>
        </w:tc>
        <w:tc>
          <w:tcPr>
            <w:tcW w:w="989" w:type="dxa"/>
            <w:shd w:val="clear" w:color="auto" w:fill="D9D9D9"/>
            <w:vAlign w:val="center"/>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مستوى الدلالة</w:t>
            </w:r>
          </w:p>
        </w:tc>
      </w:tr>
      <w:tr w:rsidR="00CF5B81">
        <w:trPr>
          <w:jc w:val="center"/>
        </w:trPr>
        <w:tc>
          <w:tcPr>
            <w:tcW w:w="1895" w:type="dxa"/>
            <w:vAlign w:val="center"/>
          </w:tcPr>
          <w:p w:rsidR="00CF5B81" w:rsidRDefault="00A625D5">
            <w:pPr>
              <w:spacing w:line="360" w:lineRule="auto"/>
              <w:jc w:val="center"/>
              <w:rPr>
                <w:rFonts w:cs="Arabic Transparent"/>
                <w:b/>
                <w:bCs/>
                <w:sz w:val="22"/>
                <w:szCs w:val="22"/>
                <w:lang w:bidi="ar-JO"/>
              </w:rPr>
            </w:pPr>
            <w:proofErr w:type="gramStart"/>
            <w:r>
              <w:rPr>
                <w:rFonts w:cs="Arabic Transparent"/>
                <w:b/>
                <w:bCs/>
                <w:sz w:val="22"/>
                <w:szCs w:val="22"/>
                <w:rtl/>
                <w:lang w:bidi="ar-JO"/>
              </w:rPr>
              <w:t>الاختبار</w:t>
            </w:r>
            <w:proofErr w:type="gramEnd"/>
            <w:r>
              <w:rPr>
                <w:rFonts w:cs="Arabic Transparent"/>
                <w:b/>
                <w:bCs/>
                <w:sz w:val="22"/>
                <w:szCs w:val="22"/>
                <w:rtl/>
                <w:lang w:bidi="ar-JO"/>
              </w:rPr>
              <w:t xml:space="preserve"> القبلي</w:t>
            </w:r>
          </w:p>
        </w:tc>
        <w:tc>
          <w:tcPr>
            <w:tcW w:w="1187"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468.992</w:t>
            </w:r>
          </w:p>
        </w:tc>
        <w:tc>
          <w:tcPr>
            <w:tcW w:w="991"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w:t>
            </w:r>
          </w:p>
        </w:tc>
        <w:tc>
          <w:tcPr>
            <w:tcW w:w="1238"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468.992</w:t>
            </w:r>
          </w:p>
        </w:tc>
        <w:tc>
          <w:tcPr>
            <w:tcW w:w="1165"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365.926</w:t>
            </w:r>
          </w:p>
        </w:tc>
        <w:tc>
          <w:tcPr>
            <w:tcW w:w="1026"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.766</w:t>
            </w:r>
          </w:p>
        </w:tc>
        <w:tc>
          <w:tcPr>
            <w:tcW w:w="989"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.000</w:t>
            </w:r>
          </w:p>
        </w:tc>
      </w:tr>
      <w:tr w:rsidR="00CF5B81">
        <w:trPr>
          <w:jc w:val="center"/>
        </w:trPr>
        <w:tc>
          <w:tcPr>
            <w:tcW w:w="1895" w:type="dxa"/>
            <w:vAlign w:val="center"/>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المجموعة</w:t>
            </w:r>
          </w:p>
        </w:tc>
        <w:tc>
          <w:tcPr>
            <w:tcW w:w="1187"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2.421</w:t>
            </w:r>
          </w:p>
        </w:tc>
        <w:tc>
          <w:tcPr>
            <w:tcW w:w="991"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w:t>
            </w:r>
          </w:p>
        </w:tc>
        <w:tc>
          <w:tcPr>
            <w:tcW w:w="1238"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2.421</w:t>
            </w:r>
          </w:p>
        </w:tc>
        <w:tc>
          <w:tcPr>
            <w:tcW w:w="1165"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1.889</w:t>
            </w:r>
          </w:p>
        </w:tc>
        <w:tc>
          <w:tcPr>
            <w:tcW w:w="1026"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.017</w:t>
            </w:r>
          </w:p>
        </w:tc>
        <w:tc>
          <w:tcPr>
            <w:tcW w:w="989"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.172</w:t>
            </w:r>
          </w:p>
        </w:tc>
      </w:tr>
      <w:tr w:rsidR="00CF5B81">
        <w:trPr>
          <w:jc w:val="center"/>
        </w:trPr>
        <w:tc>
          <w:tcPr>
            <w:tcW w:w="1895" w:type="dxa"/>
            <w:vAlign w:val="center"/>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الخطأ</w:t>
            </w:r>
          </w:p>
        </w:tc>
        <w:tc>
          <w:tcPr>
            <w:tcW w:w="1187"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143.546</w:t>
            </w:r>
          </w:p>
        </w:tc>
        <w:tc>
          <w:tcPr>
            <w:tcW w:w="991"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112</w:t>
            </w:r>
          </w:p>
        </w:tc>
        <w:tc>
          <w:tcPr>
            <w:tcW w:w="1238"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1.282</w:t>
            </w:r>
          </w:p>
        </w:tc>
        <w:tc>
          <w:tcPr>
            <w:tcW w:w="1165" w:type="dxa"/>
            <w:vAlign w:val="center"/>
          </w:tcPr>
          <w:p w:rsidR="00CF5B81" w:rsidRDefault="00CF5B81">
            <w:pPr>
              <w:spacing w:line="360" w:lineRule="auto"/>
              <w:jc w:val="center"/>
              <w:rPr>
                <w:rFonts w:cs="Arabic Transparent"/>
                <w:b/>
                <w:bCs/>
                <w:sz w:val="22"/>
                <w:szCs w:val="22"/>
                <w:lang w:bidi="ar-JO"/>
              </w:rPr>
            </w:pPr>
          </w:p>
        </w:tc>
        <w:tc>
          <w:tcPr>
            <w:tcW w:w="1026" w:type="dxa"/>
            <w:vAlign w:val="center"/>
          </w:tcPr>
          <w:p w:rsidR="00CF5B81" w:rsidRDefault="00CF5B81">
            <w:pPr>
              <w:spacing w:line="360" w:lineRule="auto"/>
              <w:jc w:val="center"/>
              <w:rPr>
                <w:rFonts w:cs="Arabic Transparent"/>
                <w:b/>
                <w:bCs/>
                <w:sz w:val="22"/>
                <w:szCs w:val="22"/>
                <w:lang w:bidi="ar-JO"/>
              </w:rPr>
            </w:pPr>
          </w:p>
        </w:tc>
        <w:tc>
          <w:tcPr>
            <w:tcW w:w="989" w:type="dxa"/>
            <w:vAlign w:val="center"/>
          </w:tcPr>
          <w:p w:rsidR="00CF5B81" w:rsidRDefault="00CF5B81">
            <w:pPr>
              <w:spacing w:line="360" w:lineRule="auto"/>
              <w:jc w:val="center"/>
              <w:rPr>
                <w:rFonts w:cs="Arabic Transparent"/>
                <w:b/>
                <w:bCs/>
                <w:sz w:val="22"/>
                <w:szCs w:val="22"/>
                <w:lang w:bidi="ar-JO"/>
              </w:rPr>
            </w:pPr>
          </w:p>
        </w:tc>
      </w:tr>
      <w:tr w:rsidR="00CF5B81">
        <w:trPr>
          <w:jc w:val="center"/>
        </w:trPr>
        <w:tc>
          <w:tcPr>
            <w:tcW w:w="1895" w:type="dxa"/>
            <w:vAlign w:val="center"/>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المجموع</w:t>
            </w:r>
          </w:p>
        </w:tc>
        <w:tc>
          <w:tcPr>
            <w:tcW w:w="1187"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21836.000</w:t>
            </w:r>
          </w:p>
        </w:tc>
        <w:tc>
          <w:tcPr>
            <w:tcW w:w="991"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115</w:t>
            </w:r>
          </w:p>
        </w:tc>
        <w:tc>
          <w:tcPr>
            <w:tcW w:w="1238" w:type="dxa"/>
            <w:vAlign w:val="center"/>
          </w:tcPr>
          <w:p w:rsidR="00CF5B81" w:rsidRDefault="00CF5B81">
            <w:pPr>
              <w:spacing w:line="360" w:lineRule="auto"/>
              <w:jc w:val="center"/>
              <w:rPr>
                <w:rFonts w:cs="Arabic Transparent"/>
                <w:b/>
                <w:bCs/>
                <w:sz w:val="22"/>
                <w:szCs w:val="22"/>
                <w:lang w:bidi="ar-JO"/>
              </w:rPr>
            </w:pPr>
          </w:p>
        </w:tc>
        <w:tc>
          <w:tcPr>
            <w:tcW w:w="1165" w:type="dxa"/>
            <w:vAlign w:val="center"/>
          </w:tcPr>
          <w:p w:rsidR="00CF5B81" w:rsidRDefault="00CF5B81">
            <w:pPr>
              <w:spacing w:line="360" w:lineRule="auto"/>
              <w:jc w:val="center"/>
              <w:rPr>
                <w:rFonts w:cs="Arabic Transparent"/>
                <w:b/>
                <w:bCs/>
                <w:sz w:val="22"/>
                <w:szCs w:val="22"/>
                <w:lang w:bidi="ar-JO"/>
              </w:rPr>
            </w:pPr>
          </w:p>
        </w:tc>
        <w:tc>
          <w:tcPr>
            <w:tcW w:w="1026" w:type="dxa"/>
            <w:vAlign w:val="center"/>
          </w:tcPr>
          <w:p w:rsidR="00CF5B81" w:rsidRDefault="00CF5B81">
            <w:pPr>
              <w:spacing w:line="360" w:lineRule="auto"/>
              <w:jc w:val="center"/>
              <w:rPr>
                <w:rFonts w:cs="Arabic Transparent"/>
                <w:b/>
                <w:bCs/>
                <w:sz w:val="22"/>
                <w:szCs w:val="22"/>
                <w:lang w:bidi="ar-JO"/>
              </w:rPr>
            </w:pPr>
          </w:p>
        </w:tc>
        <w:tc>
          <w:tcPr>
            <w:tcW w:w="989" w:type="dxa"/>
            <w:vAlign w:val="center"/>
          </w:tcPr>
          <w:p w:rsidR="00CF5B81" w:rsidRDefault="00CF5B81">
            <w:pPr>
              <w:spacing w:line="360" w:lineRule="auto"/>
              <w:jc w:val="center"/>
              <w:rPr>
                <w:rFonts w:cs="Arabic Transparent"/>
                <w:b/>
                <w:bCs/>
                <w:sz w:val="22"/>
                <w:szCs w:val="22"/>
                <w:lang w:bidi="ar-JO"/>
              </w:rPr>
            </w:pPr>
          </w:p>
        </w:tc>
      </w:tr>
      <w:tr w:rsidR="00CF5B81">
        <w:trPr>
          <w:jc w:val="center"/>
        </w:trPr>
        <w:tc>
          <w:tcPr>
            <w:tcW w:w="1895" w:type="dxa"/>
            <w:vAlign w:val="center"/>
          </w:tcPr>
          <w:p w:rsidR="00CF5B81" w:rsidRDefault="00A625D5">
            <w:pPr>
              <w:spacing w:line="360" w:lineRule="auto"/>
              <w:jc w:val="center"/>
              <w:rPr>
                <w:rFonts w:cs="Arabic Transparent"/>
                <w:b/>
                <w:bCs/>
                <w:sz w:val="22"/>
                <w:szCs w:val="22"/>
                <w:rtl/>
                <w:lang w:bidi="ar-JO"/>
              </w:rPr>
            </w:pPr>
            <w:proofErr w:type="gramStart"/>
            <w:r>
              <w:rPr>
                <w:rFonts w:cs="Arabic Transparent" w:hint="cs"/>
                <w:b/>
                <w:bCs/>
                <w:sz w:val="22"/>
                <w:szCs w:val="22"/>
                <w:rtl/>
                <w:lang w:bidi="ar-JO"/>
              </w:rPr>
              <w:t>المجموع</w:t>
            </w:r>
            <w:proofErr w:type="gramEnd"/>
            <w:r>
              <w:rPr>
                <w:rFonts w:cs="Arabic Transparent" w:hint="cs"/>
                <w:b/>
                <w:bCs/>
                <w:sz w:val="22"/>
                <w:szCs w:val="22"/>
                <w:rtl/>
                <w:lang w:bidi="ar-JO"/>
              </w:rPr>
              <w:t xml:space="preserve"> المصحح</w:t>
            </w:r>
          </w:p>
        </w:tc>
        <w:tc>
          <w:tcPr>
            <w:tcW w:w="1187"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619.965</w:t>
            </w:r>
          </w:p>
        </w:tc>
        <w:tc>
          <w:tcPr>
            <w:tcW w:w="991"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114</w:t>
            </w:r>
          </w:p>
        </w:tc>
        <w:tc>
          <w:tcPr>
            <w:tcW w:w="1238" w:type="dxa"/>
            <w:vAlign w:val="center"/>
          </w:tcPr>
          <w:p w:rsidR="00CF5B81" w:rsidRDefault="00CF5B81">
            <w:pPr>
              <w:spacing w:line="360" w:lineRule="auto"/>
              <w:jc w:val="center"/>
              <w:rPr>
                <w:rFonts w:cs="Arabic Transparent"/>
                <w:b/>
                <w:bCs/>
                <w:sz w:val="22"/>
                <w:szCs w:val="22"/>
                <w:rtl/>
                <w:lang w:bidi="ar-JO"/>
              </w:rPr>
            </w:pPr>
          </w:p>
        </w:tc>
        <w:tc>
          <w:tcPr>
            <w:tcW w:w="1165" w:type="dxa"/>
            <w:vAlign w:val="center"/>
          </w:tcPr>
          <w:p w:rsidR="00CF5B81" w:rsidRDefault="00CF5B81">
            <w:pPr>
              <w:spacing w:line="360" w:lineRule="auto"/>
              <w:jc w:val="center"/>
              <w:rPr>
                <w:rFonts w:cs="Arabic Transparent"/>
                <w:b/>
                <w:bCs/>
                <w:sz w:val="22"/>
                <w:szCs w:val="22"/>
                <w:lang w:bidi="ar-JO"/>
              </w:rPr>
            </w:pPr>
          </w:p>
        </w:tc>
        <w:tc>
          <w:tcPr>
            <w:tcW w:w="1026" w:type="dxa"/>
            <w:vAlign w:val="center"/>
          </w:tcPr>
          <w:p w:rsidR="00CF5B81" w:rsidRDefault="00CF5B81">
            <w:pPr>
              <w:spacing w:line="360" w:lineRule="auto"/>
              <w:jc w:val="center"/>
              <w:rPr>
                <w:rFonts w:cs="Arabic Transparent"/>
                <w:b/>
                <w:bCs/>
                <w:sz w:val="22"/>
                <w:szCs w:val="22"/>
                <w:lang w:bidi="ar-JO"/>
              </w:rPr>
            </w:pPr>
          </w:p>
        </w:tc>
        <w:tc>
          <w:tcPr>
            <w:tcW w:w="989" w:type="dxa"/>
            <w:vAlign w:val="center"/>
          </w:tcPr>
          <w:p w:rsidR="00CF5B81" w:rsidRDefault="00CF5B81">
            <w:pPr>
              <w:spacing w:line="360" w:lineRule="auto"/>
              <w:jc w:val="center"/>
              <w:rPr>
                <w:rFonts w:cs="Arabic Transparent"/>
                <w:b/>
                <w:bCs/>
                <w:sz w:val="22"/>
                <w:szCs w:val="22"/>
                <w:lang w:bidi="ar-JO"/>
              </w:rPr>
            </w:pPr>
          </w:p>
        </w:tc>
      </w:tr>
    </w:tbl>
    <w:p w:rsidR="00CF5B81" w:rsidRDefault="00CF5B81">
      <w:pPr>
        <w:rPr>
          <w:rFonts w:cs="Arabic Transparent"/>
          <w:sz w:val="28"/>
          <w:szCs w:val="28"/>
          <w:rtl/>
          <w:lang w:bidi="ar-JO"/>
        </w:rPr>
      </w:pPr>
    </w:p>
    <w:p w:rsidR="00CF5B81" w:rsidRPr="00BB3EA9" w:rsidRDefault="00A625D5" w:rsidP="00C52BEC">
      <w:pPr>
        <w:spacing w:before="100" w:beforeAutospacing="1" w:after="100" w:afterAutospacing="1" w:line="480" w:lineRule="auto"/>
        <w:jc w:val="both"/>
        <w:rPr>
          <w:rFonts w:ascii="Arial" w:eastAsia="Calibri" w:hAnsi="Arial" w:cs="Arial"/>
          <w:sz w:val="28"/>
          <w:szCs w:val="28"/>
          <w:rtl/>
          <w:lang w:eastAsia="en-US"/>
        </w:rPr>
      </w:pPr>
      <w:r w:rsidRPr="00BB3EA9">
        <w:rPr>
          <w:rFonts w:ascii="Arial" w:eastAsia="Calibri" w:hAnsi="Arial" w:cs="Arial"/>
          <w:sz w:val="28"/>
          <w:szCs w:val="28"/>
          <w:rtl/>
          <w:lang w:eastAsia="en-US"/>
        </w:rPr>
        <w:t xml:space="preserve">يلاحظ </w:t>
      </w:r>
      <w:proofErr w:type="gramStart"/>
      <w:r w:rsidRPr="00BB3EA9">
        <w:rPr>
          <w:rFonts w:ascii="Arial" w:eastAsia="Calibri" w:hAnsi="Arial" w:cs="Arial"/>
          <w:sz w:val="28"/>
          <w:szCs w:val="28"/>
          <w:rtl/>
          <w:lang w:eastAsia="en-US"/>
        </w:rPr>
        <w:t>من</w:t>
      </w:r>
      <w:proofErr w:type="gramEnd"/>
      <w:r w:rsidRPr="00BB3EA9">
        <w:rPr>
          <w:rFonts w:ascii="Arial" w:eastAsia="Calibri" w:hAnsi="Arial" w:cs="Arial"/>
          <w:sz w:val="28"/>
          <w:szCs w:val="28"/>
          <w:rtl/>
          <w:lang w:eastAsia="en-US"/>
        </w:rPr>
        <w:t xml:space="preserve"> جدول (2) أن قيمة (</w:t>
      </w:r>
      <w:r w:rsidRPr="00BB3EA9">
        <w:rPr>
          <w:rFonts w:ascii="Arial" w:eastAsia="Calibri" w:hAnsi="Arial" w:cs="Arial"/>
          <w:sz w:val="28"/>
          <w:szCs w:val="28"/>
          <w:lang w:eastAsia="en-US"/>
        </w:rPr>
        <w:t>F</w:t>
      </w:r>
      <w:r w:rsidRPr="00BB3EA9">
        <w:rPr>
          <w:rFonts w:ascii="Arial" w:eastAsia="Calibri" w:hAnsi="Arial" w:cs="Arial"/>
          <w:sz w:val="28"/>
          <w:szCs w:val="28"/>
          <w:rtl/>
          <w:lang w:eastAsia="en-US"/>
        </w:rPr>
        <w:t xml:space="preserve">) بلغت 1.89 عند مستوى الدلالة الفا 0.172 وهي </w:t>
      </w:r>
      <w:proofErr w:type="gramStart"/>
      <w:r w:rsidRPr="00BB3EA9">
        <w:rPr>
          <w:rFonts w:ascii="Arial" w:eastAsia="Calibri" w:hAnsi="Arial" w:cs="Arial"/>
          <w:sz w:val="28"/>
          <w:szCs w:val="28"/>
          <w:rtl/>
          <w:lang w:eastAsia="en-US"/>
        </w:rPr>
        <w:t>أعلى</w:t>
      </w:r>
      <w:proofErr w:type="gramEnd"/>
      <w:r w:rsidRPr="00BB3EA9">
        <w:rPr>
          <w:rFonts w:ascii="Arial" w:eastAsia="Calibri" w:hAnsi="Arial" w:cs="Arial"/>
          <w:sz w:val="28"/>
          <w:szCs w:val="28"/>
          <w:rtl/>
          <w:lang w:eastAsia="en-US"/>
        </w:rPr>
        <w:t xml:space="preserve"> من مستوى الدلالة ( </w:t>
      </w:r>
      <w:r w:rsidRPr="00BB3EA9">
        <w:rPr>
          <w:rFonts w:ascii="Arial" w:eastAsia="Calibri" w:hAnsi="Arial" w:cs="Arial"/>
          <w:sz w:val="28"/>
          <w:szCs w:val="28"/>
          <w:lang w:eastAsia="en-US"/>
        </w:rPr>
        <w:t>α≤ 0.05</w:t>
      </w:r>
      <w:r w:rsidRPr="00BB3EA9">
        <w:rPr>
          <w:rFonts w:ascii="Arial" w:eastAsia="Calibri" w:hAnsi="Arial" w:cs="Arial"/>
          <w:sz w:val="28"/>
          <w:szCs w:val="28"/>
          <w:rtl/>
          <w:lang w:eastAsia="en-US"/>
        </w:rPr>
        <w:t xml:space="preserve">) أي لا توجد فروق ذات دلالة إحصائية في التحصيل بين طريقة البناء الدائري والطريقة التقليدية. </w:t>
      </w:r>
      <w:proofErr w:type="gramStart"/>
      <w:r w:rsidRPr="00BB3EA9">
        <w:rPr>
          <w:rFonts w:ascii="Arial" w:eastAsia="Calibri" w:hAnsi="Arial" w:cs="Arial"/>
          <w:sz w:val="28"/>
          <w:szCs w:val="28"/>
          <w:rtl/>
          <w:lang w:eastAsia="en-US"/>
        </w:rPr>
        <w:t>أي</w:t>
      </w:r>
      <w:proofErr w:type="gramEnd"/>
      <w:r w:rsidRPr="00BB3EA9">
        <w:rPr>
          <w:rFonts w:ascii="Arial" w:eastAsia="Calibri" w:hAnsi="Arial" w:cs="Arial"/>
          <w:sz w:val="28"/>
          <w:szCs w:val="28"/>
          <w:rtl/>
          <w:lang w:eastAsia="en-US"/>
        </w:rPr>
        <w:t xml:space="preserve"> أن البناء الدائري لم تحقق تحسنا جوهريا في التحصيل عن الطريقة التقليدية لدى طالبات الصف الخامس. وبالعودة إلى المتوسطات </w:t>
      </w:r>
      <w:proofErr w:type="gramStart"/>
      <w:r w:rsidRPr="00BB3EA9">
        <w:rPr>
          <w:rFonts w:ascii="Arial" w:eastAsia="Calibri" w:hAnsi="Arial" w:cs="Arial"/>
          <w:sz w:val="28"/>
          <w:szCs w:val="28"/>
          <w:rtl/>
          <w:lang w:eastAsia="en-US"/>
        </w:rPr>
        <w:t>الحسابية</w:t>
      </w:r>
      <w:proofErr w:type="gramEnd"/>
      <w:r w:rsidRPr="00BB3EA9">
        <w:rPr>
          <w:rFonts w:ascii="Arial" w:eastAsia="Calibri" w:hAnsi="Arial" w:cs="Arial"/>
          <w:sz w:val="28"/>
          <w:szCs w:val="28"/>
          <w:rtl/>
          <w:lang w:eastAsia="en-US"/>
        </w:rPr>
        <w:t xml:space="preserve"> نجد أن الفارق بين متوسط التجريبية 13.9 </w:t>
      </w:r>
      <w:proofErr w:type="gramStart"/>
      <w:r w:rsidRPr="00BB3EA9">
        <w:rPr>
          <w:rFonts w:ascii="Arial" w:eastAsia="Calibri" w:hAnsi="Arial" w:cs="Arial"/>
          <w:sz w:val="28"/>
          <w:szCs w:val="28"/>
          <w:rtl/>
          <w:lang w:eastAsia="en-US"/>
        </w:rPr>
        <w:t>قريب</w:t>
      </w:r>
      <w:proofErr w:type="gramEnd"/>
      <w:r w:rsidRPr="00BB3EA9">
        <w:rPr>
          <w:rFonts w:ascii="Arial" w:eastAsia="Calibri" w:hAnsi="Arial" w:cs="Arial"/>
          <w:sz w:val="28"/>
          <w:szCs w:val="28"/>
          <w:rtl/>
          <w:lang w:eastAsia="en-US"/>
        </w:rPr>
        <w:t xml:space="preserve"> من متوسط الضابطة والذي بلغ حوالي 13.4.</w:t>
      </w:r>
    </w:p>
    <w:p w:rsidR="00CF5B81" w:rsidRPr="00BB3EA9" w:rsidRDefault="00A625D5" w:rsidP="00C52BEC">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bidi="ar-JO"/>
        </w:rPr>
        <w:t xml:space="preserve">وتشير هذه النتيجة إلى أن طريقة البناء الدائري قد أحدثت أثراً في زيادة التحصيل في مادة العلوم ولكنه مماثل لأثر الطريقة الاعتيادية في التدريس على خلاف ما توصلت له الكثير من الدراسات السابقة من مثل دراسة عابد </w:t>
      </w:r>
      <w:proofErr w:type="spellStart"/>
      <w:r w:rsidRPr="00BB3EA9">
        <w:rPr>
          <w:rFonts w:asciiTheme="minorBidi" w:eastAsia="Calibri" w:hAnsiTheme="minorBidi" w:cstheme="minorBidi"/>
          <w:sz w:val="28"/>
          <w:szCs w:val="28"/>
          <w:rtl/>
          <w:lang w:eastAsia="en-US" w:bidi="ar-JO"/>
        </w:rPr>
        <w:t>والصباريني</w:t>
      </w:r>
      <w:proofErr w:type="spellEnd"/>
      <w:r w:rsidRPr="00BB3EA9">
        <w:rPr>
          <w:rFonts w:asciiTheme="minorBidi" w:eastAsia="Calibri" w:hAnsiTheme="minorBidi" w:cstheme="minorBidi"/>
          <w:sz w:val="28"/>
          <w:szCs w:val="28"/>
          <w:rtl/>
          <w:lang w:eastAsia="en-US" w:bidi="ar-JO"/>
        </w:rPr>
        <w:t xml:space="preserve"> (2018) ودراسة الشلول </w:t>
      </w:r>
      <w:proofErr w:type="spellStart"/>
      <w:r w:rsidRPr="00BB3EA9">
        <w:rPr>
          <w:rFonts w:asciiTheme="minorBidi" w:eastAsia="Calibri" w:hAnsiTheme="minorBidi" w:cstheme="minorBidi"/>
          <w:sz w:val="28"/>
          <w:szCs w:val="28"/>
          <w:rtl/>
          <w:lang w:eastAsia="en-US" w:bidi="ar-JO"/>
        </w:rPr>
        <w:t>والصباريني</w:t>
      </w:r>
      <w:proofErr w:type="spellEnd"/>
      <w:r w:rsidRPr="00BB3EA9">
        <w:rPr>
          <w:rFonts w:asciiTheme="minorBidi" w:eastAsia="Calibri" w:hAnsiTheme="minorBidi" w:cstheme="minorBidi"/>
          <w:sz w:val="28"/>
          <w:szCs w:val="28"/>
          <w:rtl/>
          <w:lang w:eastAsia="en-US" w:bidi="ar-JO"/>
        </w:rPr>
        <w:t xml:space="preserve"> (2018) ودراسة </w:t>
      </w:r>
      <w:proofErr w:type="spellStart"/>
      <w:r w:rsidRPr="00BB3EA9">
        <w:rPr>
          <w:rFonts w:asciiTheme="minorBidi" w:eastAsia="Calibri" w:hAnsiTheme="minorBidi" w:cstheme="minorBidi"/>
          <w:sz w:val="28"/>
          <w:szCs w:val="28"/>
          <w:rtl/>
          <w:lang w:eastAsia="en-US" w:bidi="ar-JO"/>
        </w:rPr>
        <w:t>المعشي</w:t>
      </w:r>
      <w:proofErr w:type="spellEnd"/>
      <w:r w:rsidRPr="00BB3EA9">
        <w:rPr>
          <w:rFonts w:asciiTheme="minorBidi" w:eastAsia="Calibri" w:hAnsiTheme="minorBidi" w:cstheme="minorBidi"/>
          <w:sz w:val="28"/>
          <w:szCs w:val="28"/>
          <w:rtl/>
          <w:lang w:eastAsia="en-US" w:bidi="ar-JO"/>
        </w:rPr>
        <w:t xml:space="preserve"> (2016) ودراسة </w:t>
      </w:r>
      <w:proofErr w:type="spellStart"/>
      <w:r w:rsidRPr="00BB3EA9">
        <w:rPr>
          <w:rFonts w:asciiTheme="minorBidi" w:eastAsia="Calibri" w:hAnsiTheme="minorBidi" w:cstheme="minorBidi"/>
          <w:sz w:val="28"/>
          <w:szCs w:val="28"/>
          <w:rtl/>
          <w:lang w:eastAsia="en-US" w:bidi="ar-JO"/>
        </w:rPr>
        <w:t>الحجاحجة</w:t>
      </w:r>
      <w:proofErr w:type="spellEnd"/>
      <w:r w:rsidRPr="00BB3EA9">
        <w:rPr>
          <w:rFonts w:asciiTheme="minorBidi" w:eastAsia="Calibri" w:hAnsiTheme="minorBidi" w:cstheme="minorBidi"/>
          <w:sz w:val="28"/>
          <w:szCs w:val="28"/>
          <w:rtl/>
          <w:lang w:eastAsia="en-US" w:bidi="ar-JO"/>
        </w:rPr>
        <w:t xml:space="preserve"> وآخرون (2015) و</w:t>
      </w:r>
      <w:r w:rsidRPr="00BB3EA9">
        <w:rPr>
          <w:rFonts w:asciiTheme="minorBidi" w:eastAsia="Calibri" w:hAnsiTheme="minorBidi" w:cstheme="minorBidi"/>
          <w:sz w:val="28"/>
          <w:szCs w:val="28"/>
          <w:rtl/>
          <w:lang w:eastAsia="en-US"/>
        </w:rPr>
        <w:t xml:space="preserve">دراسة عبده (2013) ودراسة المزروع (2010) ودراسة وارد </w:t>
      </w:r>
      <w:r w:rsidRPr="00BB3EA9">
        <w:rPr>
          <w:rFonts w:asciiTheme="minorBidi" w:eastAsia="Calibri" w:hAnsiTheme="minorBidi" w:cstheme="minorBidi"/>
          <w:sz w:val="28"/>
          <w:szCs w:val="28"/>
          <w:lang w:eastAsia="en-US"/>
        </w:rPr>
        <w:t>(Ward, 1999)</w:t>
      </w:r>
      <w:r w:rsidRPr="00BB3EA9">
        <w:rPr>
          <w:rFonts w:asciiTheme="minorBidi" w:eastAsia="Calibri" w:hAnsiTheme="minorBidi" w:cstheme="minorBidi"/>
          <w:sz w:val="28"/>
          <w:szCs w:val="28"/>
          <w:rtl/>
          <w:lang w:eastAsia="en-US"/>
        </w:rPr>
        <w:t xml:space="preserve"> وجميعها دراسات أثبتت فاعلية استخدام طريقة البناء الدائري مقابل الطريقة الاعتيادية في زيادة التحصيل في مواد العلوم لصفوف المرحلة الأساسية، وكذلك الدراسات التي تناولت مواد أخرى غير العلوم كدراسة </w:t>
      </w:r>
      <w:proofErr w:type="spellStart"/>
      <w:r w:rsidRPr="00BB3EA9">
        <w:rPr>
          <w:rFonts w:asciiTheme="minorBidi" w:eastAsia="Calibri" w:hAnsiTheme="minorBidi" w:cstheme="minorBidi"/>
          <w:sz w:val="28"/>
          <w:szCs w:val="28"/>
          <w:rtl/>
          <w:lang w:eastAsia="en-US"/>
        </w:rPr>
        <w:t>البركاتي</w:t>
      </w:r>
      <w:proofErr w:type="spellEnd"/>
      <w:r w:rsidRPr="00BB3EA9">
        <w:rPr>
          <w:rFonts w:asciiTheme="minorBidi" w:eastAsia="Calibri" w:hAnsiTheme="minorBidi" w:cstheme="minorBidi"/>
          <w:sz w:val="28"/>
          <w:szCs w:val="28"/>
          <w:rtl/>
          <w:lang w:eastAsia="en-US"/>
        </w:rPr>
        <w:t xml:space="preserve"> (2018) التي أثبتت فاعلية استخدام طريقة البناء الدائري مقابل الطريقة الاعتيادية في زيادة التحصيل في الرياضيات لدى الطلبة الجامعيين، ودراسة خليفة وعبيدات والقاعود (2018) التي أثبتت فاعلية استخدام طريقة البناء الدائري مقابل الطريقة الاعتيادية في زيادة التحصيل في التاريخ لدى طلبة الصف العاشر الأساسي. وكذلك الدراسات التي </w:t>
      </w:r>
      <w:r w:rsidRPr="00BB3EA9">
        <w:rPr>
          <w:rFonts w:asciiTheme="minorBidi" w:eastAsia="Calibri" w:hAnsiTheme="minorBidi" w:cstheme="minorBidi"/>
          <w:sz w:val="28"/>
          <w:szCs w:val="28"/>
          <w:rtl/>
          <w:lang w:eastAsia="en-US"/>
        </w:rPr>
        <w:lastRenderedPageBreak/>
        <w:t xml:space="preserve">جرت على الطلبة من ذوي الحاجات الخاصة كدراسة وارد </w:t>
      </w:r>
      <w:proofErr w:type="spellStart"/>
      <w:r w:rsidRPr="00BB3EA9">
        <w:rPr>
          <w:rFonts w:asciiTheme="minorBidi" w:eastAsia="Calibri" w:hAnsiTheme="minorBidi" w:cstheme="minorBidi"/>
          <w:sz w:val="28"/>
          <w:szCs w:val="28"/>
          <w:rtl/>
          <w:lang w:eastAsia="en-US"/>
        </w:rPr>
        <w:t>ودوجر</w:t>
      </w:r>
      <w:proofErr w:type="spellEnd"/>
      <w:r w:rsidRPr="00BB3EA9">
        <w:rPr>
          <w:rFonts w:asciiTheme="minorBidi" w:eastAsia="Calibri" w:hAnsiTheme="minorBidi" w:cstheme="minorBidi"/>
          <w:sz w:val="28"/>
          <w:szCs w:val="28"/>
          <w:rtl/>
          <w:lang w:eastAsia="en-US"/>
        </w:rPr>
        <w:t xml:space="preserve"> (</w:t>
      </w:r>
      <w:r w:rsidRPr="00BB3EA9">
        <w:rPr>
          <w:rFonts w:asciiTheme="minorBidi" w:eastAsia="Calibri" w:hAnsiTheme="minorBidi" w:cstheme="minorBidi"/>
          <w:sz w:val="28"/>
          <w:szCs w:val="28"/>
          <w:lang w:eastAsia="en-US"/>
        </w:rPr>
        <w:t xml:space="preserve">Ward &amp; </w:t>
      </w:r>
      <w:proofErr w:type="spellStart"/>
      <w:r w:rsidRPr="00BB3EA9">
        <w:rPr>
          <w:rFonts w:asciiTheme="minorBidi" w:eastAsia="Calibri" w:hAnsiTheme="minorBidi" w:cstheme="minorBidi"/>
          <w:sz w:val="28"/>
          <w:szCs w:val="28"/>
          <w:lang w:eastAsia="en-US"/>
        </w:rPr>
        <w:t>Dugger</w:t>
      </w:r>
      <w:proofErr w:type="spellEnd"/>
      <w:r w:rsidRPr="00BB3EA9">
        <w:rPr>
          <w:rFonts w:asciiTheme="minorBidi" w:eastAsia="Calibri" w:hAnsiTheme="minorBidi" w:cstheme="minorBidi"/>
          <w:sz w:val="28"/>
          <w:szCs w:val="28"/>
          <w:lang w:eastAsia="en-US"/>
        </w:rPr>
        <w:t>, 2012</w:t>
      </w:r>
      <w:r w:rsidRPr="00BB3EA9">
        <w:rPr>
          <w:rFonts w:asciiTheme="minorBidi" w:eastAsia="Calibri" w:hAnsiTheme="minorBidi" w:cstheme="minorBidi"/>
          <w:sz w:val="28"/>
          <w:szCs w:val="28"/>
          <w:rtl/>
          <w:lang w:eastAsia="en-US"/>
        </w:rPr>
        <w:t xml:space="preserve">) التي أثبتت فاعلية استخدام طريقة البناء الدائري مقابل الطريقة الاعتيادية في زيادة التحصيل في العلوم. ويحتمل بدرجة كبيرة أن عدم وجود فروق إحصائية عن الطريقة الاعتيادية يرجع إلى عوامل متعددة منها أن وقت تدريس الوحدة الدراسية المستهدفة لم يكن طويلاً بما يكفي لحدوث نسيان لدى الطلبة لا سيما أن طريقة البناء الدائري هي إحدى طرق التدريس المصممة لتحسين الذاكرة طويلة المدى </w:t>
      </w:r>
      <w:r w:rsidRPr="00BB3EA9">
        <w:rPr>
          <w:rFonts w:asciiTheme="minorBidi" w:eastAsia="Calibri" w:hAnsiTheme="minorBidi" w:cstheme="minorBidi"/>
          <w:sz w:val="28"/>
          <w:szCs w:val="28"/>
          <w:lang w:eastAsia="en-US"/>
        </w:rPr>
        <w:t xml:space="preserve">(Ward &amp; </w:t>
      </w:r>
      <w:proofErr w:type="spellStart"/>
      <w:r w:rsidRPr="00BB3EA9">
        <w:rPr>
          <w:rFonts w:asciiTheme="minorBidi" w:eastAsia="Calibri" w:hAnsiTheme="minorBidi" w:cstheme="minorBidi"/>
          <w:sz w:val="28"/>
          <w:szCs w:val="28"/>
          <w:lang w:eastAsia="en-US"/>
        </w:rPr>
        <w:t>Wandersee</w:t>
      </w:r>
      <w:proofErr w:type="spellEnd"/>
      <w:r w:rsidRPr="00BB3EA9">
        <w:rPr>
          <w:rFonts w:asciiTheme="minorBidi" w:eastAsia="Calibri" w:hAnsiTheme="minorBidi" w:cstheme="minorBidi"/>
          <w:sz w:val="28"/>
          <w:szCs w:val="28"/>
          <w:lang w:eastAsia="en-US"/>
        </w:rPr>
        <w:t>, 2001)</w:t>
      </w:r>
      <w:r w:rsidRPr="00BB3EA9">
        <w:rPr>
          <w:rFonts w:asciiTheme="minorBidi" w:eastAsia="Calibri" w:hAnsiTheme="minorBidi" w:cstheme="minorBidi"/>
          <w:sz w:val="28"/>
          <w:szCs w:val="28"/>
          <w:rtl/>
          <w:lang w:eastAsia="en-US"/>
        </w:rPr>
        <w:t xml:space="preserve"> حيث أن بناء الطلبة للمعرفة باستخدام الأشكال والرسومات يعدّ من أنواع مساعدات التذكّر (</w:t>
      </w:r>
      <w:proofErr w:type="spellStart"/>
      <w:r w:rsidRPr="00BB3EA9">
        <w:rPr>
          <w:rFonts w:asciiTheme="minorBidi" w:eastAsia="Calibri" w:hAnsiTheme="minorBidi" w:cstheme="minorBidi"/>
          <w:sz w:val="28"/>
          <w:szCs w:val="28"/>
          <w:lang w:eastAsia="en-US"/>
        </w:rPr>
        <w:t>Woolfolk</w:t>
      </w:r>
      <w:proofErr w:type="spellEnd"/>
      <w:r w:rsidRPr="00BB3EA9">
        <w:rPr>
          <w:rFonts w:asciiTheme="minorBidi" w:eastAsia="Calibri" w:hAnsiTheme="minorBidi" w:cstheme="minorBidi"/>
          <w:sz w:val="28"/>
          <w:szCs w:val="28"/>
          <w:lang w:eastAsia="en-US"/>
        </w:rPr>
        <w:t>, 2007</w:t>
      </w:r>
      <w:r w:rsidRPr="00BB3EA9">
        <w:rPr>
          <w:rFonts w:asciiTheme="minorBidi" w:eastAsia="Calibri" w:hAnsiTheme="minorBidi" w:cstheme="minorBidi"/>
          <w:sz w:val="28"/>
          <w:szCs w:val="28"/>
          <w:rtl/>
          <w:lang w:eastAsia="en-US"/>
        </w:rPr>
        <w:t>)</w:t>
      </w:r>
      <w:r w:rsidRPr="00BB3EA9">
        <w:rPr>
          <w:rFonts w:asciiTheme="minorBidi" w:hAnsiTheme="minorBidi" w:cstheme="minorBidi"/>
          <w:sz w:val="28"/>
          <w:szCs w:val="28"/>
          <w:rtl/>
        </w:rPr>
        <w:t xml:space="preserve"> </w:t>
      </w:r>
      <w:r w:rsidRPr="00BB3EA9">
        <w:rPr>
          <w:rFonts w:asciiTheme="minorBidi" w:eastAsia="Calibri" w:hAnsiTheme="minorBidi" w:cstheme="minorBidi"/>
          <w:sz w:val="28"/>
          <w:szCs w:val="28"/>
          <w:rtl/>
          <w:lang w:eastAsia="en-US"/>
        </w:rPr>
        <w:t>كما أن نظرية العبء المعرفي تؤكد أن تخفيف العبء عن الذاكرة العاملة أثناء التدريس والمعالجة يؤدي لزيادة القدرة على الاحتفاظ (</w:t>
      </w:r>
      <w:proofErr w:type="spellStart"/>
      <w:r w:rsidRPr="00BB3EA9">
        <w:rPr>
          <w:rFonts w:asciiTheme="minorBidi" w:eastAsia="Calibri" w:hAnsiTheme="minorBidi" w:cstheme="minorBidi"/>
          <w:sz w:val="28"/>
          <w:szCs w:val="28"/>
          <w:rtl/>
          <w:lang w:eastAsia="en-US"/>
        </w:rPr>
        <w:t>الحجاحجة</w:t>
      </w:r>
      <w:proofErr w:type="spellEnd"/>
      <w:r w:rsidRPr="00BB3EA9">
        <w:rPr>
          <w:rFonts w:asciiTheme="minorBidi" w:eastAsia="Calibri" w:hAnsiTheme="minorBidi" w:cstheme="minorBidi"/>
          <w:sz w:val="28"/>
          <w:szCs w:val="28"/>
          <w:rtl/>
          <w:lang w:eastAsia="en-US"/>
        </w:rPr>
        <w:t xml:space="preserve"> وآخرون، 2015)، وبالتالي فإن اختبارات الاحتفاظ التي تجري بعد أشهر من انتهاء التدريس تظهر الفروق بين هذه الطريقة وطرق التدريس الأخرى بشكل أكبر كما أثبتت ذلك دراسة </w:t>
      </w:r>
      <w:proofErr w:type="spellStart"/>
      <w:r w:rsidRPr="00BB3EA9">
        <w:rPr>
          <w:rFonts w:asciiTheme="minorBidi" w:eastAsia="Calibri" w:hAnsiTheme="minorBidi" w:cstheme="minorBidi"/>
          <w:sz w:val="28"/>
          <w:szCs w:val="28"/>
          <w:rtl/>
          <w:lang w:eastAsia="en-US"/>
        </w:rPr>
        <w:t>المعشي</w:t>
      </w:r>
      <w:proofErr w:type="spellEnd"/>
      <w:r w:rsidRPr="00BB3EA9">
        <w:rPr>
          <w:rFonts w:asciiTheme="minorBidi" w:eastAsia="Calibri" w:hAnsiTheme="minorBidi" w:cstheme="minorBidi"/>
          <w:sz w:val="28"/>
          <w:szCs w:val="28"/>
          <w:rtl/>
          <w:lang w:eastAsia="en-US"/>
        </w:rPr>
        <w:t xml:space="preserve"> (2016) ودراسة </w:t>
      </w:r>
      <w:proofErr w:type="spellStart"/>
      <w:r w:rsidRPr="00BB3EA9">
        <w:rPr>
          <w:rFonts w:asciiTheme="minorBidi" w:eastAsia="Calibri" w:hAnsiTheme="minorBidi" w:cstheme="minorBidi"/>
          <w:sz w:val="28"/>
          <w:szCs w:val="28"/>
          <w:rtl/>
          <w:lang w:eastAsia="en-US"/>
        </w:rPr>
        <w:t>الحجاحجة</w:t>
      </w:r>
      <w:proofErr w:type="spellEnd"/>
      <w:r w:rsidRPr="00BB3EA9">
        <w:rPr>
          <w:rFonts w:asciiTheme="minorBidi" w:eastAsia="Calibri" w:hAnsiTheme="minorBidi" w:cstheme="minorBidi"/>
          <w:sz w:val="28"/>
          <w:szCs w:val="28"/>
          <w:rtl/>
          <w:lang w:eastAsia="en-US"/>
        </w:rPr>
        <w:t xml:space="preserve"> وآخرون (2015) اللتان أكدتا وجود فروق دالة إحصائيا وبدرجة مرتفعة بين المجموعات التجريبية والضابطة في الاحتفاظ ولصالح طريقة البناء الدائري وأن هذه الفروق كانت أكبر من الفروق في التحصيل الآني، مما يؤكد ما ذهبت إليه هذه الدراسة بأن المتغير المتعلق بالاحتفاظ بالتعلم أجدر بدراسته من التحصيل الآني، وهذا يؤكد أهمية هذه الطريقة في تدريس مواد العلوم بسبب حدوث النسيان لدى الطلبة بعد أشهر قليلة من انتهاء التدريس مما يشكل عقبة كبيرة للمعلمين وحاجتهم لمراجعة المفاهيم الأساسية للطلبة في بداية التدريس لكل وحدة دراسية مما يزيد من العبء التدريسي ويؤثر على سير الجدول الزمني في المدارس الملزمة باستكمال المناهج الرسمية مما يستوجب الإشارة لذلك في التوصيات. </w:t>
      </w:r>
    </w:p>
    <w:p w:rsidR="00CF5B81" w:rsidRPr="00BB3EA9" w:rsidRDefault="00A625D5" w:rsidP="00C52BEC">
      <w:pPr>
        <w:spacing w:before="100" w:beforeAutospacing="1" w:after="100" w:afterAutospacing="1"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b/>
          <w:bCs/>
          <w:sz w:val="28"/>
          <w:szCs w:val="28"/>
          <w:rtl/>
          <w:lang w:eastAsia="en-US"/>
        </w:rPr>
        <w:t xml:space="preserve">ثانياً: النتائج المتعلقة بالسؤال الثاني: </w:t>
      </w:r>
      <w:r w:rsidRPr="00BB3EA9">
        <w:rPr>
          <w:rFonts w:asciiTheme="minorBidi" w:eastAsia="Calibri" w:hAnsiTheme="minorBidi" w:cstheme="minorBidi"/>
          <w:sz w:val="28"/>
          <w:szCs w:val="28"/>
          <w:rtl/>
          <w:lang w:eastAsia="en-US"/>
        </w:rPr>
        <w:t>ما أثر استراتيجية البناء الدائري في زيادة الدافعية للإنجاز لدى طالبات الصف الخامس الأساسي؟ وللإجابة عن هذا السؤال تم حساب المتوسطات الحسابية والانحرافات المعيارية لمستويات الدافعية للإنجاز القبلية والبعدية للمجموعتين والجدول (3) يبين ذلك. كما</w:t>
      </w:r>
      <w:r w:rsidRPr="00BB3EA9">
        <w:rPr>
          <w:rFonts w:asciiTheme="minorBidi" w:hAnsiTheme="minorBidi" w:cstheme="minorBidi"/>
          <w:sz w:val="28"/>
          <w:szCs w:val="28"/>
          <w:rtl/>
        </w:rPr>
        <w:t xml:space="preserve"> </w:t>
      </w:r>
      <w:r w:rsidRPr="00BB3EA9">
        <w:rPr>
          <w:rFonts w:asciiTheme="minorBidi" w:eastAsia="Calibri" w:hAnsiTheme="minorBidi" w:cstheme="minorBidi"/>
          <w:sz w:val="28"/>
          <w:szCs w:val="28"/>
          <w:rtl/>
          <w:lang w:eastAsia="en-US"/>
        </w:rPr>
        <w:t xml:space="preserve">تم أيضا </w:t>
      </w:r>
      <w:r w:rsidRPr="00BB3EA9">
        <w:rPr>
          <w:rFonts w:asciiTheme="minorBidi" w:eastAsia="Calibri" w:hAnsiTheme="minorBidi" w:cstheme="minorBidi"/>
          <w:sz w:val="28"/>
          <w:szCs w:val="28"/>
          <w:rtl/>
          <w:lang w:eastAsia="en-US"/>
        </w:rPr>
        <w:lastRenderedPageBreak/>
        <w:t xml:space="preserve">استخدام تحليل التغاير (تحليل التباين المشترك </w:t>
      </w:r>
      <w:r w:rsidRPr="00BB3EA9">
        <w:rPr>
          <w:rFonts w:asciiTheme="minorBidi" w:eastAsia="Calibri" w:hAnsiTheme="minorBidi" w:cstheme="minorBidi"/>
          <w:sz w:val="28"/>
          <w:szCs w:val="28"/>
          <w:lang w:eastAsia="en-US"/>
        </w:rPr>
        <w:t>ANCOVA</w:t>
      </w:r>
      <w:r w:rsidRPr="00BB3EA9">
        <w:rPr>
          <w:rFonts w:asciiTheme="minorBidi" w:eastAsia="Calibri" w:hAnsiTheme="minorBidi" w:cstheme="minorBidi"/>
          <w:sz w:val="28"/>
          <w:szCs w:val="28"/>
          <w:rtl/>
          <w:lang w:eastAsia="en-US"/>
        </w:rPr>
        <w:t>) للتحقق من حدوث تحسن دال إحصائيا على الدافعية للإنجاز لدى الطالبات في المجموعة الأولى (التجريبية) التي درست بطريقة البناء الدائري عن المجموعة الثانية (الضابطة) التي لم التي درست بالطريقة الاعتيادية.</w:t>
      </w:r>
    </w:p>
    <w:p w:rsidR="00CF5B81" w:rsidRDefault="00A625D5">
      <w:pPr>
        <w:spacing w:line="360" w:lineRule="auto"/>
        <w:jc w:val="center"/>
        <w:rPr>
          <w:rFonts w:cs="Arabic Transparent"/>
          <w:rtl/>
          <w:lang w:bidi="ar-JO"/>
        </w:rPr>
      </w:pPr>
      <w:r>
        <w:rPr>
          <w:rFonts w:cs="Arabic Transparent"/>
          <w:rtl/>
          <w:lang w:bidi="ar-JO"/>
        </w:rPr>
        <w:t>جدول (</w:t>
      </w:r>
      <w:r>
        <w:rPr>
          <w:rFonts w:cs="Arabic Transparent" w:hint="cs"/>
          <w:rtl/>
          <w:lang w:bidi="ar-JO"/>
        </w:rPr>
        <w:t>3</w:t>
      </w:r>
      <w:r>
        <w:rPr>
          <w:rFonts w:cs="Arabic Transparent"/>
          <w:rtl/>
          <w:lang w:bidi="ar-JO"/>
        </w:rPr>
        <w:t xml:space="preserve">): المتوسطات الحسابية والانحرافات المعيارية </w:t>
      </w:r>
      <w:r>
        <w:rPr>
          <w:rFonts w:cs="Arabic Transparent" w:hint="cs"/>
          <w:rtl/>
          <w:lang w:bidi="ar-JO"/>
        </w:rPr>
        <w:t>للدافعية</w:t>
      </w:r>
      <w:r>
        <w:rPr>
          <w:rFonts w:cs="Arabic Transparent"/>
          <w:rtl/>
          <w:lang w:bidi="ar-JO"/>
        </w:rPr>
        <w:t xml:space="preserve"> القبلية والبعدية للمجموعتين</w:t>
      </w:r>
      <w:r>
        <w:rPr>
          <w:rFonts w:cs="Arabic Transparent" w:hint="cs"/>
          <w:rtl/>
          <w:lang w:bidi="ar-JO"/>
        </w:rPr>
        <w:t xml:space="preserve"> التجريبية و</w:t>
      </w:r>
      <w:r>
        <w:rPr>
          <w:rFonts w:cs="Arabic Transparent"/>
          <w:rtl/>
          <w:lang w:bidi="ar-JO"/>
        </w:rPr>
        <w:t xml:space="preserve">الضابطة </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84"/>
        <w:gridCol w:w="658"/>
        <w:gridCol w:w="1011"/>
        <w:gridCol w:w="1019"/>
        <w:gridCol w:w="902"/>
        <w:gridCol w:w="895"/>
        <w:gridCol w:w="1019"/>
        <w:gridCol w:w="1062"/>
      </w:tblGrid>
      <w:tr w:rsidR="00CF5B81">
        <w:trPr>
          <w:jc w:val="center"/>
        </w:trPr>
        <w:tc>
          <w:tcPr>
            <w:tcW w:w="984" w:type="dxa"/>
            <w:vMerge w:val="restart"/>
            <w:shd w:val="clear" w:color="auto" w:fill="D9D9D9"/>
            <w:hideMark/>
          </w:tcPr>
          <w:p w:rsidR="00CF5B81" w:rsidRDefault="00CF5B81">
            <w:pPr>
              <w:spacing w:line="360" w:lineRule="auto"/>
              <w:jc w:val="center"/>
              <w:rPr>
                <w:rFonts w:cs="Arabic Transparent"/>
                <w:b/>
                <w:bCs/>
                <w:sz w:val="22"/>
                <w:szCs w:val="22"/>
                <w:rtl/>
                <w:lang w:bidi="ar-JO"/>
              </w:rPr>
            </w:pPr>
          </w:p>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المجموعة</w:t>
            </w:r>
          </w:p>
        </w:tc>
        <w:tc>
          <w:tcPr>
            <w:tcW w:w="658" w:type="dxa"/>
            <w:vMerge w:val="restart"/>
            <w:shd w:val="clear" w:color="auto" w:fill="D9D9D9"/>
            <w:hideMark/>
          </w:tcPr>
          <w:p w:rsidR="00CF5B81" w:rsidRDefault="00CF5B81">
            <w:pPr>
              <w:spacing w:line="360" w:lineRule="auto"/>
              <w:jc w:val="center"/>
              <w:rPr>
                <w:rFonts w:cs="Arabic Transparent"/>
                <w:b/>
                <w:bCs/>
                <w:sz w:val="22"/>
                <w:szCs w:val="22"/>
                <w:rtl/>
                <w:lang w:bidi="ar-JO"/>
              </w:rPr>
            </w:pPr>
          </w:p>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عدد الطلبة</w:t>
            </w:r>
          </w:p>
        </w:tc>
        <w:tc>
          <w:tcPr>
            <w:tcW w:w="2870" w:type="dxa"/>
            <w:gridSpan w:val="3"/>
            <w:shd w:val="clear" w:color="auto" w:fill="D9D9D9"/>
            <w:hideMark/>
          </w:tcPr>
          <w:p w:rsidR="00CF5B81" w:rsidRDefault="00A625D5">
            <w:pPr>
              <w:spacing w:line="360" w:lineRule="auto"/>
              <w:jc w:val="center"/>
              <w:rPr>
                <w:rFonts w:cs="Arabic Transparent"/>
                <w:b/>
                <w:bCs/>
                <w:sz w:val="22"/>
                <w:szCs w:val="22"/>
                <w:rtl/>
                <w:lang w:bidi="ar-JO"/>
              </w:rPr>
            </w:pPr>
            <w:r>
              <w:rPr>
                <w:rFonts w:cs="Arabic Transparent"/>
                <w:b/>
                <w:bCs/>
                <w:sz w:val="22"/>
                <w:szCs w:val="22"/>
                <w:rtl/>
                <w:lang w:bidi="ar-JO"/>
              </w:rPr>
              <w:t xml:space="preserve">الاختبار القبلي </w:t>
            </w:r>
            <w:r>
              <w:rPr>
                <w:rFonts w:cs="Arabic Transparent" w:hint="cs"/>
                <w:b/>
                <w:bCs/>
                <w:sz w:val="22"/>
                <w:szCs w:val="22"/>
                <w:rtl/>
                <w:lang w:bidi="ar-JO"/>
              </w:rPr>
              <w:t>للدافعية</w:t>
            </w:r>
          </w:p>
        </w:tc>
        <w:tc>
          <w:tcPr>
            <w:tcW w:w="2948" w:type="dxa"/>
            <w:gridSpan w:val="3"/>
            <w:shd w:val="clear" w:color="auto" w:fill="D9D9D9"/>
            <w:hideMark/>
          </w:tcPr>
          <w:p w:rsidR="00CF5B81" w:rsidRDefault="00A625D5">
            <w:pPr>
              <w:spacing w:line="360" w:lineRule="auto"/>
              <w:jc w:val="center"/>
              <w:rPr>
                <w:rFonts w:cs="Arabic Transparent"/>
                <w:b/>
                <w:bCs/>
                <w:sz w:val="22"/>
                <w:szCs w:val="22"/>
                <w:rtl/>
                <w:lang w:bidi="ar-JO"/>
              </w:rPr>
            </w:pPr>
            <w:r>
              <w:rPr>
                <w:rFonts w:cs="Arabic Transparent"/>
                <w:b/>
                <w:bCs/>
                <w:sz w:val="22"/>
                <w:szCs w:val="22"/>
                <w:rtl/>
                <w:lang w:bidi="ar-JO"/>
              </w:rPr>
              <w:t xml:space="preserve">الاختبار البعدي </w:t>
            </w:r>
            <w:r>
              <w:rPr>
                <w:rFonts w:cs="Arabic Transparent" w:hint="cs"/>
                <w:b/>
                <w:bCs/>
                <w:sz w:val="22"/>
                <w:szCs w:val="22"/>
                <w:rtl/>
                <w:lang w:bidi="ar-JO"/>
              </w:rPr>
              <w:t>للدافعية</w:t>
            </w:r>
          </w:p>
        </w:tc>
      </w:tr>
      <w:tr w:rsidR="00CF5B81">
        <w:trPr>
          <w:jc w:val="center"/>
        </w:trPr>
        <w:tc>
          <w:tcPr>
            <w:tcW w:w="984" w:type="dxa"/>
            <w:vMerge/>
            <w:shd w:val="clear" w:color="auto" w:fill="D9D9D9"/>
            <w:vAlign w:val="center"/>
            <w:hideMark/>
          </w:tcPr>
          <w:p w:rsidR="00CF5B81" w:rsidRDefault="00CF5B81">
            <w:pPr>
              <w:bidi w:val="0"/>
              <w:spacing w:line="360" w:lineRule="auto"/>
              <w:jc w:val="center"/>
              <w:rPr>
                <w:rFonts w:eastAsia="Calibri" w:cs="Arabic Transparent"/>
                <w:b/>
                <w:bCs/>
                <w:sz w:val="22"/>
                <w:szCs w:val="22"/>
                <w:lang w:bidi="ar-JO"/>
              </w:rPr>
            </w:pPr>
          </w:p>
        </w:tc>
        <w:tc>
          <w:tcPr>
            <w:tcW w:w="658" w:type="dxa"/>
            <w:vMerge/>
            <w:shd w:val="clear" w:color="auto" w:fill="D9D9D9"/>
            <w:vAlign w:val="center"/>
            <w:hideMark/>
          </w:tcPr>
          <w:p w:rsidR="00CF5B81" w:rsidRDefault="00CF5B81">
            <w:pPr>
              <w:bidi w:val="0"/>
              <w:spacing w:line="360" w:lineRule="auto"/>
              <w:jc w:val="center"/>
              <w:rPr>
                <w:rFonts w:eastAsia="Calibri" w:cs="Arabic Transparent"/>
                <w:b/>
                <w:bCs/>
                <w:sz w:val="22"/>
                <w:szCs w:val="22"/>
                <w:lang w:bidi="ar-JO"/>
              </w:rPr>
            </w:pPr>
          </w:p>
        </w:tc>
        <w:tc>
          <w:tcPr>
            <w:tcW w:w="1011" w:type="dxa"/>
            <w:shd w:val="clear" w:color="auto" w:fill="D9D9D9"/>
            <w:hideMark/>
          </w:tcPr>
          <w:p w:rsidR="00CF5B81" w:rsidRDefault="00A625D5">
            <w:pPr>
              <w:spacing w:line="360" w:lineRule="auto"/>
              <w:jc w:val="center"/>
              <w:rPr>
                <w:rFonts w:cs="Arabic Transparent"/>
                <w:b/>
                <w:bCs/>
                <w:sz w:val="22"/>
                <w:szCs w:val="22"/>
                <w:rtl/>
                <w:lang w:bidi="ar-JO"/>
              </w:rPr>
            </w:pPr>
            <w:r>
              <w:rPr>
                <w:rFonts w:cs="Arabic Transparent"/>
                <w:b/>
                <w:bCs/>
                <w:sz w:val="22"/>
                <w:szCs w:val="22"/>
                <w:rtl/>
                <w:lang w:bidi="ar-JO"/>
              </w:rPr>
              <w:t xml:space="preserve">المتوسط </w:t>
            </w:r>
          </w:p>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الحسابي</w:t>
            </w:r>
          </w:p>
        </w:tc>
        <w:tc>
          <w:tcPr>
            <w:tcW w:w="957" w:type="dxa"/>
            <w:shd w:val="clear" w:color="auto" w:fill="D9D9D9"/>
            <w:hideMark/>
          </w:tcPr>
          <w:p w:rsidR="00CF5B81" w:rsidRDefault="00A625D5">
            <w:pPr>
              <w:spacing w:line="360" w:lineRule="auto"/>
              <w:jc w:val="center"/>
              <w:rPr>
                <w:rFonts w:cs="Arabic Transparent"/>
                <w:b/>
                <w:bCs/>
                <w:sz w:val="22"/>
                <w:szCs w:val="22"/>
                <w:lang w:bidi="ar-JO"/>
              </w:rPr>
            </w:pPr>
            <w:proofErr w:type="gramStart"/>
            <w:r>
              <w:rPr>
                <w:rFonts w:cs="Arabic Transparent"/>
                <w:b/>
                <w:bCs/>
                <w:sz w:val="22"/>
                <w:szCs w:val="22"/>
                <w:rtl/>
                <w:lang w:bidi="ar-JO"/>
              </w:rPr>
              <w:t>الانحراف</w:t>
            </w:r>
            <w:proofErr w:type="gramEnd"/>
            <w:r>
              <w:rPr>
                <w:rFonts w:cs="Arabic Transparent"/>
                <w:b/>
                <w:bCs/>
                <w:sz w:val="22"/>
                <w:szCs w:val="22"/>
                <w:rtl/>
                <w:lang w:bidi="ar-JO"/>
              </w:rPr>
              <w:t xml:space="preserve"> المعياري</w:t>
            </w:r>
          </w:p>
        </w:tc>
        <w:tc>
          <w:tcPr>
            <w:tcW w:w="902" w:type="dxa"/>
            <w:shd w:val="clear" w:color="auto" w:fill="D9D9D9"/>
          </w:tcPr>
          <w:p w:rsidR="00CF5B81" w:rsidRDefault="00A625D5">
            <w:pPr>
              <w:spacing w:line="360" w:lineRule="auto"/>
              <w:jc w:val="center"/>
              <w:rPr>
                <w:rFonts w:cs="Arabic Transparent"/>
                <w:b/>
                <w:bCs/>
                <w:sz w:val="22"/>
                <w:szCs w:val="22"/>
                <w:rtl/>
                <w:lang w:bidi="ar-JO"/>
              </w:rPr>
            </w:pPr>
            <w:proofErr w:type="gramStart"/>
            <w:r>
              <w:rPr>
                <w:rFonts w:cs="Arabic Transparent" w:hint="cs"/>
                <w:b/>
                <w:bCs/>
                <w:sz w:val="22"/>
                <w:szCs w:val="22"/>
                <w:rtl/>
                <w:lang w:bidi="ar-JO"/>
              </w:rPr>
              <w:t>الخطأ</w:t>
            </w:r>
            <w:proofErr w:type="gramEnd"/>
            <w:r>
              <w:rPr>
                <w:rFonts w:cs="Arabic Transparent" w:hint="cs"/>
                <w:b/>
                <w:bCs/>
                <w:sz w:val="22"/>
                <w:szCs w:val="22"/>
                <w:rtl/>
                <w:lang w:bidi="ar-JO"/>
              </w:rPr>
              <w:t xml:space="preserve"> المعياري</w:t>
            </w:r>
          </w:p>
        </w:tc>
        <w:tc>
          <w:tcPr>
            <w:tcW w:w="894" w:type="dxa"/>
            <w:shd w:val="clear" w:color="auto" w:fill="D9D9D9"/>
            <w:hideMark/>
          </w:tcPr>
          <w:p w:rsidR="00CF5B81" w:rsidRDefault="00A625D5">
            <w:pPr>
              <w:spacing w:line="360" w:lineRule="auto"/>
              <w:jc w:val="center"/>
              <w:rPr>
                <w:rFonts w:cs="Arabic Transparent"/>
                <w:b/>
                <w:bCs/>
                <w:sz w:val="22"/>
                <w:szCs w:val="22"/>
                <w:lang w:bidi="ar-JO"/>
              </w:rPr>
            </w:pPr>
            <w:proofErr w:type="gramStart"/>
            <w:r>
              <w:rPr>
                <w:rFonts w:cs="Arabic Transparent"/>
                <w:b/>
                <w:bCs/>
                <w:sz w:val="22"/>
                <w:szCs w:val="22"/>
                <w:rtl/>
                <w:lang w:bidi="ar-JO"/>
              </w:rPr>
              <w:t>المتوسط</w:t>
            </w:r>
            <w:proofErr w:type="gramEnd"/>
            <w:r>
              <w:rPr>
                <w:rFonts w:cs="Arabic Transparent"/>
                <w:b/>
                <w:bCs/>
                <w:sz w:val="22"/>
                <w:szCs w:val="22"/>
                <w:rtl/>
                <w:lang w:bidi="ar-JO"/>
              </w:rPr>
              <w:t xml:space="preserve"> الحسابي</w:t>
            </w:r>
          </w:p>
        </w:tc>
        <w:tc>
          <w:tcPr>
            <w:tcW w:w="992" w:type="dxa"/>
            <w:shd w:val="clear" w:color="auto" w:fill="D9D9D9"/>
            <w:hideMark/>
          </w:tcPr>
          <w:p w:rsidR="00CF5B81" w:rsidRDefault="00A625D5">
            <w:pPr>
              <w:spacing w:line="360" w:lineRule="auto"/>
              <w:jc w:val="center"/>
              <w:rPr>
                <w:rFonts w:cs="Arabic Transparent"/>
                <w:b/>
                <w:bCs/>
                <w:sz w:val="22"/>
                <w:szCs w:val="22"/>
                <w:lang w:bidi="ar-JO"/>
              </w:rPr>
            </w:pPr>
            <w:proofErr w:type="gramStart"/>
            <w:r>
              <w:rPr>
                <w:rFonts w:cs="Arabic Transparent"/>
                <w:b/>
                <w:bCs/>
                <w:sz w:val="22"/>
                <w:szCs w:val="22"/>
                <w:rtl/>
                <w:lang w:bidi="ar-JO"/>
              </w:rPr>
              <w:t>الانحراف</w:t>
            </w:r>
            <w:proofErr w:type="gramEnd"/>
            <w:r>
              <w:rPr>
                <w:rFonts w:cs="Arabic Transparent"/>
                <w:b/>
                <w:bCs/>
                <w:sz w:val="22"/>
                <w:szCs w:val="22"/>
                <w:rtl/>
                <w:lang w:bidi="ar-JO"/>
              </w:rPr>
              <w:t xml:space="preserve"> المعياري</w:t>
            </w:r>
          </w:p>
        </w:tc>
        <w:tc>
          <w:tcPr>
            <w:tcW w:w="1062" w:type="dxa"/>
            <w:shd w:val="clear" w:color="auto" w:fill="D9D9D9"/>
          </w:tcPr>
          <w:p w:rsidR="00CF5B81" w:rsidRDefault="00A625D5">
            <w:pPr>
              <w:spacing w:line="360" w:lineRule="auto"/>
              <w:jc w:val="center"/>
              <w:rPr>
                <w:rFonts w:cs="Arabic Transparent"/>
                <w:b/>
                <w:bCs/>
                <w:sz w:val="22"/>
                <w:szCs w:val="22"/>
                <w:rtl/>
                <w:lang w:bidi="ar-JO"/>
              </w:rPr>
            </w:pPr>
            <w:proofErr w:type="gramStart"/>
            <w:r>
              <w:rPr>
                <w:rFonts w:cs="Arabic Transparent" w:hint="cs"/>
                <w:b/>
                <w:bCs/>
                <w:sz w:val="22"/>
                <w:szCs w:val="22"/>
                <w:rtl/>
                <w:lang w:bidi="ar-JO"/>
              </w:rPr>
              <w:t>الخطأ</w:t>
            </w:r>
            <w:proofErr w:type="gramEnd"/>
            <w:r>
              <w:rPr>
                <w:rFonts w:cs="Arabic Transparent" w:hint="cs"/>
                <w:b/>
                <w:bCs/>
                <w:sz w:val="22"/>
                <w:szCs w:val="22"/>
                <w:rtl/>
                <w:lang w:bidi="ar-JO"/>
              </w:rPr>
              <w:t xml:space="preserve"> المعياري</w:t>
            </w:r>
          </w:p>
        </w:tc>
      </w:tr>
      <w:tr w:rsidR="00CF5B81">
        <w:trPr>
          <w:jc w:val="center"/>
        </w:trPr>
        <w:tc>
          <w:tcPr>
            <w:tcW w:w="984"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الضابطة</w:t>
            </w:r>
          </w:p>
        </w:tc>
        <w:tc>
          <w:tcPr>
            <w:tcW w:w="658" w:type="dxa"/>
            <w:hideMark/>
          </w:tcPr>
          <w:p w:rsidR="00CF5B81" w:rsidRDefault="00A625D5">
            <w:pPr>
              <w:spacing w:line="360" w:lineRule="auto"/>
              <w:jc w:val="center"/>
              <w:rPr>
                <w:rFonts w:cs="Arabic Transparent"/>
                <w:b/>
                <w:bCs/>
                <w:sz w:val="22"/>
                <w:szCs w:val="22"/>
                <w:lang w:bidi="ar-JO"/>
              </w:rPr>
            </w:pPr>
            <w:r>
              <w:rPr>
                <w:rFonts w:cs="Arabic Transparent" w:hint="cs"/>
                <w:b/>
                <w:bCs/>
                <w:sz w:val="22"/>
                <w:szCs w:val="22"/>
                <w:rtl/>
                <w:lang w:bidi="ar-JO"/>
              </w:rPr>
              <w:t>66</w:t>
            </w:r>
          </w:p>
        </w:tc>
        <w:tc>
          <w:tcPr>
            <w:tcW w:w="1011"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73.652</w:t>
            </w:r>
          </w:p>
        </w:tc>
        <w:tc>
          <w:tcPr>
            <w:tcW w:w="957"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14.8578</w:t>
            </w:r>
          </w:p>
        </w:tc>
        <w:tc>
          <w:tcPr>
            <w:tcW w:w="902" w:type="dxa"/>
          </w:tcPr>
          <w:p w:rsidR="00CF5B81" w:rsidRDefault="00A625D5">
            <w:pPr>
              <w:spacing w:line="360" w:lineRule="auto"/>
              <w:jc w:val="center"/>
              <w:rPr>
                <w:rFonts w:cs="Arabic Transparent"/>
                <w:b/>
                <w:bCs/>
                <w:sz w:val="22"/>
                <w:szCs w:val="22"/>
                <w:rtl/>
                <w:lang w:bidi="ar-JO"/>
              </w:rPr>
            </w:pPr>
            <w:r>
              <w:rPr>
                <w:rFonts w:cs="Arabic Transparent"/>
                <w:b/>
                <w:bCs/>
                <w:sz w:val="22"/>
                <w:szCs w:val="22"/>
                <w:rtl/>
                <w:lang w:bidi="ar-JO"/>
              </w:rPr>
              <w:t>1.8289</w:t>
            </w:r>
          </w:p>
        </w:tc>
        <w:tc>
          <w:tcPr>
            <w:tcW w:w="894"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95.273</w:t>
            </w:r>
          </w:p>
        </w:tc>
        <w:tc>
          <w:tcPr>
            <w:tcW w:w="992"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16.5469</w:t>
            </w:r>
          </w:p>
        </w:tc>
        <w:tc>
          <w:tcPr>
            <w:tcW w:w="1062" w:type="dxa"/>
          </w:tcPr>
          <w:p w:rsidR="00CF5B81" w:rsidRDefault="00A625D5">
            <w:pPr>
              <w:spacing w:line="360" w:lineRule="auto"/>
              <w:jc w:val="center"/>
              <w:rPr>
                <w:rFonts w:cs="Arabic Transparent"/>
                <w:b/>
                <w:bCs/>
                <w:sz w:val="22"/>
                <w:szCs w:val="22"/>
                <w:rtl/>
                <w:lang w:bidi="ar-JO"/>
              </w:rPr>
            </w:pPr>
            <w:r>
              <w:rPr>
                <w:rFonts w:cs="Arabic Transparent"/>
                <w:b/>
                <w:bCs/>
                <w:sz w:val="22"/>
                <w:szCs w:val="22"/>
                <w:rtl/>
                <w:lang w:bidi="ar-JO"/>
              </w:rPr>
              <w:t>2.0368</w:t>
            </w:r>
          </w:p>
        </w:tc>
      </w:tr>
      <w:tr w:rsidR="00CF5B81">
        <w:trPr>
          <w:jc w:val="center"/>
        </w:trPr>
        <w:tc>
          <w:tcPr>
            <w:tcW w:w="984"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التجريبية</w:t>
            </w:r>
          </w:p>
        </w:tc>
        <w:tc>
          <w:tcPr>
            <w:tcW w:w="658" w:type="dxa"/>
            <w:hideMark/>
          </w:tcPr>
          <w:p w:rsidR="00CF5B81" w:rsidRDefault="00A625D5">
            <w:pPr>
              <w:spacing w:line="360" w:lineRule="auto"/>
              <w:jc w:val="center"/>
              <w:rPr>
                <w:rFonts w:cs="Arabic Transparent"/>
                <w:b/>
                <w:bCs/>
                <w:sz w:val="22"/>
                <w:szCs w:val="22"/>
                <w:lang w:bidi="ar-JO"/>
              </w:rPr>
            </w:pPr>
            <w:r>
              <w:rPr>
                <w:rFonts w:cs="Arabic Transparent" w:hint="cs"/>
                <w:b/>
                <w:bCs/>
                <w:sz w:val="22"/>
                <w:szCs w:val="22"/>
                <w:rtl/>
                <w:lang w:bidi="ar-JO"/>
              </w:rPr>
              <w:t>49</w:t>
            </w:r>
          </w:p>
        </w:tc>
        <w:tc>
          <w:tcPr>
            <w:tcW w:w="1011"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77.816</w:t>
            </w:r>
          </w:p>
        </w:tc>
        <w:tc>
          <w:tcPr>
            <w:tcW w:w="957"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12.7486</w:t>
            </w:r>
          </w:p>
        </w:tc>
        <w:tc>
          <w:tcPr>
            <w:tcW w:w="902" w:type="dxa"/>
          </w:tcPr>
          <w:p w:rsidR="00CF5B81" w:rsidRDefault="00A625D5">
            <w:pPr>
              <w:spacing w:line="360" w:lineRule="auto"/>
              <w:jc w:val="center"/>
              <w:rPr>
                <w:rFonts w:cs="Arabic Transparent"/>
                <w:b/>
                <w:bCs/>
                <w:sz w:val="22"/>
                <w:szCs w:val="22"/>
                <w:rtl/>
                <w:lang w:bidi="ar-JO"/>
              </w:rPr>
            </w:pPr>
            <w:r>
              <w:rPr>
                <w:rFonts w:cs="Arabic Transparent"/>
                <w:b/>
                <w:bCs/>
                <w:sz w:val="22"/>
                <w:szCs w:val="22"/>
                <w:rtl/>
                <w:lang w:bidi="ar-JO"/>
              </w:rPr>
              <w:t>1.8212</w:t>
            </w:r>
          </w:p>
        </w:tc>
        <w:tc>
          <w:tcPr>
            <w:tcW w:w="894"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144.35</w:t>
            </w:r>
          </w:p>
        </w:tc>
        <w:tc>
          <w:tcPr>
            <w:tcW w:w="992" w:type="dxa"/>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7.2952</w:t>
            </w:r>
          </w:p>
        </w:tc>
        <w:tc>
          <w:tcPr>
            <w:tcW w:w="1062" w:type="dxa"/>
          </w:tcPr>
          <w:p w:rsidR="00CF5B81" w:rsidRDefault="00A625D5">
            <w:pPr>
              <w:spacing w:line="360" w:lineRule="auto"/>
              <w:jc w:val="center"/>
              <w:rPr>
                <w:rFonts w:cs="Arabic Transparent"/>
                <w:b/>
                <w:bCs/>
                <w:sz w:val="22"/>
                <w:szCs w:val="22"/>
                <w:rtl/>
                <w:lang w:bidi="ar-JO"/>
              </w:rPr>
            </w:pPr>
            <w:r>
              <w:rPr>
                <w:rFonts w:cs="Arabic Transparent" w:hint="cs"/>
                <w:b/>
                <w:bCs/>
                <w:sz w:val="22"/>
                <w:szCs w:val="22"/>
                <w:rtl/>
                <w:lang w:bidi="ar-JO"/>
              </w:rPr>
              <w:t xml:space="preserve"> </w:t>
            </w:r>
            <w:r>
              <w:rPr>
                <w:rFonts w:cs="Arabic Transparent"/>
                <w:b/>
                <w:bCs/>
                <w:sz w:val="22"/>
                <w:szCs w:val="22"/>
                <w:rtl/>
                <w:lang w:bidi="ar-JO"/>
              </w:rPr>
              <w:t>1.0422</w:t>
            </w:r>
          </w:p>
        </w:tc>
      </w:tr>
    </w:tbl>
    <w:p w:rsidR="00CF5B81" w:rsidRPr="00BB3EA9" w:rsidRDefault="00A625D5" w:rsidP="00BB3EA9">
      <w:pPr>
        <w:spacing w:before="100" w:beforeAutospacing="1" w:after="100" w:afterAutospacing="1" w:line="480" w:lineRule="auto"/>
        <w:jc w:val="both"/>
        <w:rPr>
          <w:rFonts w:ascii="Arial" w:eastAsia="Calibri" w:hAnsi="Arial" w:cs="Arial"/>
          <w:sz w:val="28"/>
          <w:szCs w:val="28"/>
          <w:lang w:eastAsia="en-US"/>
        </w:rPr>
      </w:pPr>
      <w:r w:rsidRPr="00BB3EA9">
        <w:rPr>
          <w:rFonts w:ascii="Arial" w:eastAsia="Calibri" w:hAnsi="Arial" w:cs="Arial"/>
          <w:sz w:val="28"/>
          <w:szCs w:val="28"/>
          <w:rtl/>
          <w:lang w:eastAsia="en-US"/>
        </w:rPr>
        <w:t xml:space="preserve">يتبين من جدول (3) تقارب في متوسطات المجموعتين في الدافعية للإنجاز قبل التدريس بطريقة البناء الدائري. كما يتبين كذلك وجود فروق ظاهرية في متوسطات المجموعتين في الاختبار البعدي لدافعية الإنجاز؛ وللتحقق من دلالة هذه الفروق تمّ استخدام اختبار تحليل التباين المصاحب </w:t>
      </w:r>
      <w:r w:rsidRPr="00BB3EA9">
        <w:rPr>
          <w:rFonts w:ascii="Arial" w:eastAsia="Calibri" w:hAnsi="Arial" w:cs="Arial"/>
          <w:sz w:val="28"/>
          <w:szCs w:val="28"/>
          <w:lang w:eastAsia="en-US"/>
        </w:rPr>
        <w:t>ANCOVA)</w:t>
      </w:r>
      <w:r w:rsidRPr="00BB3EA9">
        <w:rPr>
          <w:rFonts w:ascii="Arial" w:eastAsia="Calibri" w:hAnsi="Arial" w:cs="Arial"/>
          <w:sz w:val="28"/>
          <w:szCs w:val="28"/>
          <w:rtl/>
          <w:lang w:eastAsia="en-US"/>
        </w:rPr>
        <w:t>) بعد إزالة أثر الاختبار القبلي، وجاءت النتائج كما هي موضحة في جدول (4).</w:t>
      </w:r>
    </w:p>
    <w:p w:rsidR="00CF5B81" w:rsidRDefault="00A625D5">
      <w:pPr>
        <w:spacing w:line="360" w:lineRule="auto"/>
        <w:jc w:val="center"/>
        <w:rPr>
          <w:rFonts w:cs="Arabic Transparent"/>
          <w:rtl/>
          <w:lang w:bidi="ar-JO"/>
        </w:rPr>
      </w:pPr>
      <w:r>
        <w:rPr>
          <w:rFonts w:cs="Arabic Transparent"/>
          <w:rtl/>
          <w:lang w:bidi="ar-JO"/>
        </w:rPr>
        <w:t>جدول (</w:t>
      </w:r>
      <w:r>
        <w:rPr>
          <w:rFonts w:cs="Arabic Transparent" w:hint="cs"/>
          <w:rtl/>
          <w:lang w:bidi="ar-JO"/>
        </w:rPr>
        <w:t>4</w:t>
      </w:r>
      <w:r>
        <w:rPr>
          <w:rFonts w:cs="Arabic Transparent"/>
          <w:rtl/>
          <w:lang w:bidi="ar-JO"/>
        </w:rPr>
        <w:t xml:space="preserve">): نتائج اختبار تحليل التباين المصاحب </w:t>
      </w:r>
      <w:r>
        <w:rPr>
          <w:rFonts w:cs="Arabic Transparent" w:hint="cs"/>
          <w:rtl/>
          <w:lang w:bidi="ar-JO"/>
        </w:rPr>
        <w:t>لطالبات</w:t>
      </w:r>
      <w:r>
        <w:rPr>
          <w:rFonts w:cs="Arabic Transparent"/>
          <w:rtl/>
          <w:lang w:bidi="ar-JO"/>
        </w:rPr>
        <w:t xml:space="preserve"> المجموعتين التجريبية </w:t>
      </w:r>
      <w:r>
        <w:rPr>
          <w:rFonts w:cs="Arabic Transparent" w:hint="cs"/>
          <w:rtl/>
          <w:lang w:bidi="ar-JO"/>
        </w:rPr>
        <w:t xml:space="preserve">والضابطة </w:t>
      </w:r>
      <w:r>
        <w:rPr>
          <w:rFonts w:cs="Arabic Transparent"/>
          <w:rtl/>
          <w:lang w:bidi="ar-JO"/>
        </w:rPr>
        <w:t xml:space="preserve">على اختبار </w:t>
      </w:r>
      <w:r>
        <w:rPr>
          <w:rFonts w:cs="Arabic Transparent" w:hint="cs"/>
          <w:rtl/>
          <w:lang w:bidi="ar-JO"/>
        </w:rPr>
        <w:t>الدافعية للإنجاز</w:t>
      </w:r>
      <w:r>
        <w:rPr>
          <w:rFonts w:cs="Arabic Transparent"/>
          <w:rtl/>
          <w:lang w:bidi="ar-JO"/>
        </w:rPr>
        <w:t xml:space="preserve"> البعدي</w:t>
      </w:r>
    </w:p>
    <w:tbl>
      <w:tblPr>
        <w:bidiVisual/>
        <w:tblW w:w="0" w:type="auto"/>
        <w:jc w:val="center"/>
        <w:tblInd w:w="-4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528"/>
        <w:gridCol w:w="1574"/>
        <w:gridCol w:w="1123"/>
        <w:gridCol w:w="1403"/>
        <w:gridCol w:w="1087"/>
        <w:gridCol w:w="1163"/>
        <w:gridCol w:w="1121"/>
      </w:tblGrid>
      <w:tr w:rsidR="00CF5B81">
        <w:trPr>
          <w:jc w:val="center"/>
        </w:trPr>
        <w:tc>
          <w:tcPr>
            <w:tcW w:w="1528" w:type="dxa"/>
            <w:shd w:val="clear" w:color="auto" w:fill="D9D9D9"/>
            <w:vAlign w:val="center"/>
            <w:hideMark/>
          </w:tcPr>
          <w:p w:rsidR="00CF5B81" w:rsidRDefault="00A625D5">
            <w:pPr>
              <w:spacing w:line="360" w:lineRule="auto"/>
              <w:jc w:val="center"/>
              <w:rPr>
                <w:rFonts w:cs="Arabic Transparent"/>
                <w:b/>
                <w:bCs/>
                <w:sz w:val="22"/>
                <w:szCs w:val="22"/>
                <w:lang w:bidi="ar-JO"/>
              </w:rPr>
            </w:pPr>
            <w:proofErr w:type="gramStart"/>
            <w:r>
              <w:rPr>
                <w:rFonts w:cs="Arabic Transparent"/>
                <w:b/>
                <w:bCs/>
                <w:sz w:val="22"/>
                <w:szCs w:val="22"/>
                <w:rtl/>
                <w:lang w:bidi="ar-JO"/>
              </w:rPr>
              <w:t>مصدر</w:t>
            </w:r>
            <w:proofErr w:type="gramEnd"/>
            <w:r>
              <w:rPr>
                <w:rFonts w:cs="Arabic Transparent"/>
                <w:b/>
                <w:bCs/>
                <w:sz w:val="22"/>
                <w:szCs w:val="22"/>
                <w:rtl/>
                <w:lang w:bidi="ar-JO"/>
              </w:rPr>
              <w:t xml:space="preserve"> التباين</w:t>
            </w:r>
          </w:p>
        </w:tc>
        <w:tc>
          <w:tcPr>
            <w:tcW w:w="1574" w:type="dxa"/>
            <w:shd w:val="clear" w:color="auto" w:fill="D9D9D9"/>
            <w:vAlign w:val="center"/>
          </w:tcPr>
          <w:p w:rsidR="00CF5B81" w:rsidRDefault="00A625D5">
            <w:pPr>
              <w:spacing w:line="360" w:lineRule="auto"/>
              <w:jc w:val="center"/>
              <w:rPr>
                <w:rFonts w:cs="Arabic Transparent"/>
                <w:b/>
                <w:bCs/>
                <w:sz w:val="22"/>
                <w:szCs w:val="22"/>
                <w:rtl/>
                <w:lang w:bidi="ar-JO"/>
              </w:rPr>
            </w:pPr>
            <w:r>
              <w:rPr>
                <w:rFonts w:cs="Arabic Transparent" w:hint="cs"/>
                <w:b/>
                <w:bCs/>
                <w:sz w:val="22"/>
                <w:szCs w:val="22"/>
                <w:rtl/>
                <w:lang w:bidi="ar-JO"/>
              </w:rPr>
              <w:t>مجموع المربعات</w:t>
            </w:r>
          </w:p>
        </w:tc>
        <w:tc>
          <w:tcPr>
            <w:tcW w:w="1123" w:type="dxa"/>
            <w:shd w:val="clear" w:color="auto" w:fill="D9D9D9"/>
            <w:vAlign w:val="center"/>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درجات الحرية</w:t>
            </w:r>
          </w:p>
        </w:tc>
        <w:tc>
          <w:tcPr>
            <w:tcW w:w="1403" w:type="dxa"/>
            <w:shd w:val="clear" w:color="auto" w:fill="D9D9D9"/>
            <w:vAlign w:val="center"/>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متوسط المربعات</w:t>
            </w:r>
          </w:p>
        </w:tc>
        <w:tc>
          <w:tcPr>
            <w:tcW w:w="1087" w:type="dxa"/>
            <w:shd w:val="clear" w:color="auto" w:fill="D9D9D9"/>
            <w:vAlign w:val="center"/>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 xml:space="preserve">قيمة </w:t>
            </w:r>
            <w:r>
              <w:rPr>
                <w:rFonts w:cs="Arabic Transparent"/>
                <w:b/>
                <w:bCs/>
                <w:sz w:val="22"/>
                <w:szCs w:val="22"/>
                <w:lang w:bidi="ar-JO"/>
              </w:rPr>
              <w:t>F</w:t>
            </w:r>
          </w:p>
        </w:tc>
        <w:tc>
          <w:tcPr>
            <w:tcW w:w="1163" w:type="dxa"/>
            <w:shd w:val="clear" w:color="auto" w:fill="D9D9D9"/>
            <w:vAlign w:val="center"/>
          </w:tcPr>
          <w:p w:rsidR="00CF5B81" w:rsidRDefault="00A625D5">
            <w:pPr>
              <w:spacing w:line="360" w:lineRule="auto"/>
              <w:jc w:val="center"/>
              <w:rPr>
                <w:rFonts w:cs="Arabic Transparent"/>
                <w:b/>
                <w:bCs/>
                <w:sz w:val="22"/>
                <w:szCs w:val="22"/>
                <w:rtl/>
                <w:lang w:bidi="ar-JO"/>
              </w:rPr>
            </w:pPr>
            <w:r>
              <w:rPr>
                <w:rFonts w:cs="Arabic Transparent" w:hint="cs"/>
                <w:b/>
                <w:bCs/>
                <w:sz w:val="22"/>
                <w:szCs w:val="22"/>
                <w:rtl/>
                <w:lang w:bidi="ar-JO"/>
              </w:rPr>
              <w:t xml:space="preserve">قيمة مربع </w:t>
            </w:r>
            <w:proofErr w:type="spellStart"/>
            <w:r>
              <w:rPr>
                <w:rFonts w:cs="Arabic Transparent" w:hint="cs"/>
                <w:b/>
                <w:bCs/>
                <w:sz w:val="22"/>
                <w:szCs w:val="22"/>
                <w:rtl/>
                <w:lang w:bidi="ar-JO"/>
              </w:rPr>
              <w:t>إيتا</w:t>
            </w:r>
            <w:proofErr w:type="spellEnd"/>
          </w:p>
        </w:tc>
        <w:tc>
          <w:tcPr>
            <w:tcW w:w="1121" w:type="dxa"/>
            <w:shd w:val="clear" w:color="auto" w:fill="D9D9D9"/>
            <w:vAlign w:val="center"/>
            <w:hideMark/>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مستوى الدلالة</w:t>
            </w:r>
          </w:p>
        </w:tc>
      </w:tr>
      <w:tr w:rsidR="00CF5B81">
        <w:trPr>
          <w:jc w:val="center"/>
        </w:trPr>
        <w:tc>
          <w:tcPr>
            <w:tcW w:w="1528" w:type="dxa"/>
            <w:vAlign w:val="center"/>
          </w:tcPr>
          <w:p w:rsidR="00CF5B81" w:rsidRDefault="00A625D5">
            <w:pPr>
              <w:spacing w:line="360" w:lineRule="auto"/>
              <w:jc w:val="center"/>
              <w:rPr>
                <w:rFonts w:cs="Arabic Transparent"/>
                <w:b/>
                <w:bCs/>
                <w:sz w:val="22"/>
                <w:szCs w:val="22"/>
                <w:lang w:bidi="ar-JO"/>
              </w:rPr>
            </w:pPr>
            <w:proofErr w:type="gramStart"/>
            <w:r>
              <w:rPr>
                <w:rFonts w:cs="Arabic Transparent"/>
                <w:b/>
                <w:bCs/>
                <w:sz w:val="22"/>
                <w:szCs w:val="22"/>
                <w:rtl/>
                <w:lang w:bidi="ar-JO"/>
              </w:rPr>
              <w:t>الاختبار</w:t>
            </w:r>
            <w:proofErr w:type="gramEnd"/>
            <w:r>
              <w:rPr>
                <w:rFonts w:cs="Arabic Transparent"/>
                <w:b/>
                <w:bCs/>
                <w:sz w:val="22"/>
                <w:szCs w:val="22"/>
                <w:rtl/>
                <w:lang w:bidi="ar-JO"/>
              </w:rPr>
              <w:t xml:space="preserve"> القبلي</w:t>
            </w:r>
          </w:p>
        </w:tc>
        <w:tc>
          <w:tcPr>
            <w:tcW w:w="1574"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12789.472</w:t>
            </w:r>
          </w:p>
        </w:tc>
        <w:tc>
          <w:tcPr>
            <w:tcW w:w="112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w:t>
            </w:r>
          </w:p>
        </w:tc>
        <w:tc>
          <w:tcPr>
            <w:tcW w:w="140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12789.472</w:t>
            </w:r>
          </w:p>
        </w:tc>
        <w:tc>
          <w:tcPr>
            <w:tcW w:w="1087"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189.420</w:t>
            </w:r>
          </w:p>
        </w:tc>
        <w:tc>
          <w:tcPr>
            <w:tcW w:w="116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.628</w:t>
            </w:r>
          </w:p>
        </w:tc>
        <w:tc>
          <w:tcPr>
            <w:tcW w:w="1121"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.000</w:t>
            </w:r>
          </w:p>
        </w:tc>
      </w:tr>
      <w:tr w:rsidR="00CF5B81">
        <w:trPr>
          <w:jc w:val="center"/>
        </w:trPr>
        <w:tc>
          <w:tcPr>
            <w:tcW w:w="1528" w:type="dxa"/>
            <w:vAlign w:val="center"/>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المجموعة</w:t>
            </w:r>
          </w:p>
        </w:tc>
        <w:tc>
          <w:tcPr>
            <w:tcW w:w="1574"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20564.510</w:t>
            </w:r>
          </w:p>
        </w:tc>
        <w:tc>
          <w:tcPr>
            <w:tcW w:w="112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w:t>
            </w:r>
          </w:p>
        </w:tc>
        <w:tc>
          <w:tcPr>
            <w:tcW w:w="140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20564.510</w:t>
            </w:r>
          </w:p>
        </w:tc>
        <w:tc>
          <w:tcPr>
            <w:tcW w:w="1087"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304.573</w:t>
            </w:r>
          </w:p>
        </w:tc>
        <w:tc>
          <w:tcPr>
            <w:tcW w:w="116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.731</w:t>
            </w:r>
          </w:p>
        </w:tc>
        <w:tc>
          <w:tcPr>
            <w:tcW w:w="1121"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.000</w:t>
            </w:r>
          </w:p>
        </w:tc>
      </w:tr>
      <w:tr w:rsidR="00CF5B81">
        <w:trPr>
          <w:jc w:val="center"/>
        </w:trPr>
        <w:tc>
          <w:tcPr>
            <w:tcW w:w="1528" w:type="dxa"/>
            <w:vAlign w:val="center"/>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الخطأ</w:t>
            </w:r>
          </w:p>
        </w:tc>
        <w:tc>
          <w:tcPr>
            <w:tcW w:w="1574"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7562.149</w:t>
            </w:r>
          </w:p>
        </w:tc>
        <w:tc>
          <w:tcPr>
            <w:tcW w:w="112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112</w:t>
            </w:r>
          </w:p>
        </w:tc>
        <w:tc>
          <w:tcPr>
            <w:tcW w:w="140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67.519</w:t>
            </w:r>
          </w:p>
        </w:tc>
        <w:tc>
          <w:tcPr>
            <w:tcW w:w="1087" w:type="dxa"/>
            <w:vAlign w:val="center"/>
          </w:tcPr>
          <w:p w:rsidR="00CF5B81" w:rsidRDefault="00CF5B81">
            <w:pPr>
              <w:spacing w:line="360" w:lineRule="auto"/>
              <w:jc w:val="center"/>
              <w:rPr>
                <w:rFonts w:cs="Arabic Transparent"/>
                <w:b/>
                <w:bCs/>
                <w:sz w:val="22"/>
                <w:szCs w:val="22"/>
                <w:lang w:bidi="ar-JO"/>
              </w:rPr>
            </w:pPr>
          </w:p>
        </w:tc>
        <w:tc>
          <w:tcPr>
            <w:tcW w:w="1163" w:type="dxa"/>
            <w:vAlign w:val="center"/>
          </w:tcPr>
          <w:p w:rsidR="00CF5B81" w:rsidRDefault="00CF5B81">
            <w:pPr>
              <w:spacing w:line="360" w:lineRule="auto"/>
              <w:jc w:val="center"/>
              <w:rPr>
                <w:rFonts w:cs="Arabic Transparent"/>
                <w:b/>
                <w:bCs/>
                <w:sz w:val="22"/>
                <w:szCs w:val="22"/>
                <w:lang w:bidi="ar-JO"/>
              </w:rPr>
            </w:pPr>
          </w:p>
        </w:tc>
        <w:tc>
          <w:tcPr>
            <w:tcW w:w="1121" w:type="dxa"/>
            <w:vAlign w:val="center"/>
          </w:tcPr>
          <w:p w:rsidR="00CF5B81" w:rsidRDefault="00CF5B81">
            <w:pPr>
              <w:spacing w:line="360" w:lineRule="auto"/>
              <w:jc w:val="center"/>
              <w:rPr>
                <w:rFonts w:cs="Arabic Transparent"/>
                <w:b/>
                <w:bCs/>
                <w:sz w:val="22"/>
                <w:szCs w:val="22"/>
                <w:lang w:bidi="ar-JO"/>
              </w:rPr>
            </w:pPr>
          </w:p>
        </w:tc>
      </w:tr>
      <w:tr w:rsidR="00CF5B81">
        <w:trPr>
          <w:jc w:val="center"/>
        </w:trPr>
        <w:tc>
          <w:tcPr>
            <w:tcW w:w="1528" w:type="dxa"/>
            <w:vAlign w:val="center"/>
          </w:tcPr>
          <w:p w:rsidR="00CF5B81" w:rsidRDefault="00A625D5">
            <w:pPr>
              <w:spacing w:line="360" w:lineRule="auto"/>
              <w:jc w:val="center"/>
              <w:rPr>
                <w:rFonts w:cs="Arabic Transparent"/>
                <w:b/>
                <w:bCs/>
                <w:sz w:val="22"/>
                <w:szCs w:val="22"/>
                <w:lang w:bidi="ar-JO"/>
              </w:rPr>
            </w:pPr>
            <w:r>
              <w:rPr>
                <w:rFonts w:cs="Arabic Transparent"/>
                <w:b/>
                <w:bCs/>
                <w:sz w:val="22"/>
                <w:szCs w:val="22"/>
                <w:rtl/>
                <w:lang w:bidi="ar-JO"/>
              </w:rPr>
              <w:t>المجموع</w:t>
            </w:r>
          </w:p>
        </w:tc>
        <w:tc>
          <w:tcPr>
            <w:tcW w:w="1574"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1394581.000</w:t>
            </w:r>
          </w:p>
        </w:tc>
        <w:tc>
          <w:tcPr>
            <w:tcW w:w="112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115</w:t>
            </w:r>
          </w:p>
        </w:tc>
        <w:tc>
          <w:tcPr>
            <w:tcW w:w="1403" w:type="dxa"/>
            <w:vAlign w:val="center"/>
          </w:tcPr>
          <w:p w:rsidR="00CF5B81" w:rsidRDefault="00CF5B81">
            <w:pPr>
              <w:spacing w:line="360" w:lineRule="auto"/>
              <w:jc w:val="center"/>
              <w:rPr>
                <w:rFonts w:cs="Arabic Transparent"/>
                <w:b/>
                <w:bCs/>
                <w:sz w:val="22"/>
                <w:szCs w:val="22"/>
                <w:lang w:bidi="ar-JO"/>
              </w:rPr>
            </w:pPr>
          </w:p>
        </w:tc>
        <w:tc>
          <w:tcPr>
            <w:tcW w:w="1087" w:type="dxa"/>
            <w:vAlign w:val="center"/>
          </w:tcPr>
          <w:p w:rsidR="00CF5B81" w:rsidRDefault="00CF5B81">
            <w:pPr>
              <w:spacing w:line="360" w:lineRule="auto"/>
              <w:jc w:val="center"/>
              <w:rPr>
                <w:rFonts w:cs="Arabic Transparent"/>
                <w:b/>
                <w:bCs/>
                <w:sz w:val="22"/>
                <w:szCs w:val="22"/>
                <w:lang w:bidi="ar-JO"/>
              </w:rPr>
            </w:pPr>
          </w:p>
        </w:tc>
        <w:tc>
          <w:tcPr>
            <w:tcW w:w="1163" w:type="dxa"/>
            <w:vAlign w:val="center"/>
          </w:tcPr>
          <w:p w:rsidR="00CF5B81" w:rsidRDefault="00CF5B81">
            <w:pPr>
              <w:spacing w:line="360" w:lineRule="auto"/>
              <w:jc w:val="center"/>
              <w:rPr>
                <w:rFonts w:cs="Arabic Transparent"/>
                <w:b/>
                <w:bCs/>
                <w:sz w:val="22"/>
                <w:szCs w:val="22"/>
                <w:lang w:bidi="ar-JO"/>
              </w:rPr>
            </w:pPr>
          </w:p>
        </w:tc>
        <w:tc>
          <w:tcPr>
            <w:tcW w:w="1121" w:type="dxa"/>
            <w:vAlign w:val="center"/>
          </w:tcPr>
          <w:p w:rsidR="00CF5B81" w:rsidRDefault="00CF5B81">
            <w:pPr>
              <w:spacing w:line="360" w:lineRule="auto"/>
              <w:jc w:val="center"/>
              <w:rPr>
                <w:rFonts w:cs="Arabic Transparent"/>
                <w:b/>
                <w:bCs/>
                <w:sz w:val="22"/>
                <w:szCs w:val="22"/>
                <w:lang w:bidi="ar-JO"/>
              </w:rPr>
            </w:pPr>
          </w:p>
        </w:tc>
      </w:tr>
      <w:tr w:rsidR="00CF5B81">
        <w:trPr>
          <w:jc w:val="center"/>
        </w:trPr>
        <w:tc>
          <w:tcPr>
            <w:tcW w:w="1528" w:type="dxa"/>
            <w:vAlign w:val="center"/>
          </w:tcPr>
          <w:p w:rsidR="00CF5B81" w:rsidRDefault="00A625D5">
            <w:pPr>
              <w:spacing w:line="360" w:lineRule="auto"/>
              <w:jc w:val="center"/>
              <w:rPr>
                <w:rFonts w:cs="Arabic Transparent"/>
                <w:b/>
                <w:bCs/>
                <w:sz w:val="22"/>
                <w:szCs w:val="22"/>
                <w:rtl/>
                <w:lang w:bidi="ar-JO"/>
              </w:rPr>
            </w:pPr>
            <w:proofErr w:type="gramStart"/>
            <w:r>
              <w:rPr>
                <w:rFonts w:cs="Arabic Transparent" w:hint="cs"/>
                <w:b/>
                <w:bCs/>
                <w:sz w:val="22"/>
                <w:szCs w:val="22"/>
                <w:rtl/>
                <w:lang w:bidi="ar-JO"/>
              </w:rPr>
              <w:t>المجموع</w:t>
            </w:r>
            <w:proofErr w:type="gramEnd"/>
            <w:r>
              <w:rPr>
                <w:rFonts w:cs="Arabic Transparent" w:hint="cs"/>
                <w:b/>
                <w:bCs/>
                <w:sz w:val="22"/>
                <w:szCs w:val="22"/>
                <w:rtl/>
                <w:lang w:bidi="ar-JO"/>
              </w:rPr>
              <w:t xml:space="preserve"> المصحح</w:t>
            </w:r>
          </w:p>
        </w:tc>
        <w:tc>
          <w:tcPr>
            <w:tcW w:w="1574"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46516.643</w:t>
            </w:r>
          </w:p>
        </w:tc>
        <w:tc>
          <w:tcPr>
            <w:tcW w:w="1123" w:type="dxa"/>
            <w:vAlign w:val="center"/>
          </w:tcPr>
          <w:p w:rsidR="00CF5B81" w:rsidRDefault="00A625D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114</w:t>
            </w:r>
          </w:p>
        </w:tc>
        <w:tc>
          <w:tcPr>
            <w:tcW w:w="1403" w:type="dxa"/>
            <w:vAlign w:val="center"/>
          </w:tcPr>
          <w:p w:rsidR="00CF5B81" w:rsidRDefault="00CF5B81">
            <w:pPr>
              <w:spacing w:line="360" w:lineRule="auto"/>
              <w:jc w:val="center"/>
              <w:rPr>
                <w:rFonts w:cs="Arabic Transparent"/>
                <w:b/>
                <w:bCs/>
                <w:sz w:val="22"/>
                <w:szCs w:val="22"/>
                <w:rtl/>
                <w:lang w:bidi="ar-JO"/>
              </w:rPr>
            </w:pPr>
          </w:p>
        </w:tc>
        <w:tc>
          <w:tcPr>
            <w:tcW w:w="1087" w:type="dxa"/>
            <w:vAlign w:val="center"/>
          </w:tcPr>
          <w:p w:rsidR="00CF5B81" w:rsidRDefault="00CF5B81">
            <w:pPr>
              <w:spacing w:line="360" w:lineRule="auto"/>
              <w:jc w:val="center"/>
              <w:rPr>
                <w:rFonts w:cs="Arabic Transparent"/>
                <w:b/>
                <w:bCs/>
                <w:sz w:val="22"/>
                <w:szCs w:val="22"/>
                <w:lang w:bidi="ar-JO"/>
              </w:rPr>
            </w:pPr>
          </w:p>
        </w:tc>
        <w:tc>
          <w:tcPr>
            <w:tcW w:w="1163" w:type="dxa"/>
            <w:vAlign w:val="center"/>
          </w:tcPr>
          <w:p w:rsidR="00CF5B81" w:rsidRDefault="00CF5B81">
            <w:pPr>
              <w:spacing w:line="360" w:lineRule="auto"/>
              <w:jc w:val="center"/>
              <w:rPr>
                <w:rFonts w:cs="Arabic Transparent"/>
                <w:b/>
                <w:bCs/>
                <w:sz w:val="22"/>
                <w:szCs w:val="22"/>
                <w:lang w:bidi="ar-JO"/>
              </w:rPr>
            </w:pPr>
          </w:p>
        </w:tc>
        <w:tc>
          <w:tcPr>
            <w:tcW w:w="1121" w:type="dxa"/>
            <w:vAlign w:val="center"/>
          </w:tcPr>
          <w:p w:rsidR="00CF5B81" w:rsidRDefault="00CF5B81">
            <w:pPr>
              <w:spacing w:line="360" w:lineRule="auto"/>
              <w:jc w:val="center"/>
              <w:rPr>
                <w:rFonts w:cs="Arabic Transparent"/>
                <w:b/>
                <w:bCs/>
                <w:sz w:val="22"/>
                <w:szCs w:val="22"/>
                <w:lang w:bidi="ar-JO"/>
              </w:rPr>
            </w:pPr>
          </w:p>
        </w:tc>
      </w:tr>
    </w:tbl>
    <w:p w:rsidR="00CF5B81" w:rsidRDefault="00CF5B81">
      <w:pPr>
        <w:spacing w:line="360" w:lineRule="auto"/>
        <w:rPr>
          <w:rFonts w:cs="Arabic Transparent"/>
          <w:rtl/>
          <w:lang w:bidi="ar-JO"/>
        </w:rPr>
      </w:pPr>
    </w:p>
    <w:p w:rsidR="00CF5B81" w:rsidRPr="00BB3EA9" w:rsidRDefault="00A625D5" w:rsidP="00BB3EA9">
      <w:pPr>
        <w:spacing w:line="480" w:lineRule="auto"/>
        <w:jc w:val="both"/>
        <w:rPr>
          <w:rFonts w:asciiTheme="minorBidi" w:eastAsia="Calibri" w:hAnsiTheme="minorBidi" w:cstheme="minorBidi"/>
          <w:sz w:val="28"/>
          <w:szCs w:val="28"/>
          <w:rtl/>
          <w:lang w:eastAsia="en-US"/>
        </w:rPr>
      </w:pPr>
      <w:r w:rsidRPr="00BB3EA9">
        <w:rPr>
          <w:rFonts w:asciiTheme="minorBidi" w:eastAsia="Calibri" w:hAnsiTheme="minorBidi" w:cstheme="minorBidi"/>
          <w:sz w:val="28"/>
          <w:szCs w:val="28"/>
          <w:rtl/>
          <w:lang w:eastAsia="en-US"/>
        </w:rPr>
        <w:t>يلاحظ أن قيمة (</w:t>
      </w:r>
      <w:r w:rsidRPr="00BB3EA9">
        <w:rPr>
          <w:rFonts w:asciiTheme="minorBidi" w:eastAsia="Calibri" w:hAnsiTheme="minorBidi" w:cstheme="minorBidi"/>
          <w:sz w:val="28"/>
          <w:szCs w:val="28"/>
          <w:lang w:eastAsia="en-US"/>
        </w:rPr>
        <w:t>F</w:t>
      </w:r>
      <w:r w:rsidRPr="00BB3EA9">
        <w:rPr>
          <w:rFonts w:asciiTheme="minorBidi" w:eastAsia="Calibri" w:hAnsiTheme="minorBidi" w:cstheme="minorBidi"/>
          <w:sz w:val="28"/>
          <w:szCs w:val="28"/>
          <w:rtl/>
          <w:lang w:eastAsia="en-US"/>
        </w:rPr>
        <w:t xml:space="preserve">) </w:t>
      </w:r>
      <w:proofErr w:type="gramStart"/>
      <w:r w:rsidRPr="00BB3EA9">
        <w:rPr>
          <w:rFonts w:asciiTheme="minorBidi" w:eastAsia="Calibri" w:hAnsiTheme="minorBidi" w:cstheme="minorBidi"/>
          <w:sz w:val="28"/>
          <w:szCs w:val="28"/>
          <w:rtl/>
          <w:lang w:eastAsia="en-US"/>
        </w:rPr>
        <w:t>بلغت</w:t>
      </w:r>
      <w:proofErr w:type="gramEnd"/>
      <w:r w:rsidRPr="00BB3EA9">
        <w:rPr>
          <w:rFonts w:asciiTheme="minorBidi" w:eastAsia="Calibri" w:hAnsiTheme="minorBidi" w:cstheme="minorBidi"/>
          <w:sz w:val="28"/>
          <w:szCs w:val="28"/>
          <w:rtl/>
          <w:lang w:eastAsia="en-US"/>
        </w:rPr>
        <w:t xml:space="preserve"> 304.57 </w:t>
      </w:r>
      <w:proofErr w:type="gramStart"/>
      <w:r w:rsidRPr="00BB3EA9">
        <w:rPr>
          <w:rFonts w:asciiTheme="minorBidi" w:eastAsia="Calibri" w:hAnsiTheme="minorBidi" w:cstheme="minorBidi"/>
          <w:sz w:val="28"/>
          <w:szCs w:val="28"/>
          <w:rtl/>
          <w:lang w:eastAsia="en-US"/>
        </w:rPr>
        <w:t>عند</w:t>
      </w:r>
      <w:proofErr w:type="gramEnd"/>
      <w:r w:rsidRPr="00BB3EA9">
        <w:rPr>
          <w:rFonts w:asciiTheme="minorBidi" w:eastAsia="Calibri" w:hAnsiTheme="minorBidi" w:cstheme="minorBidi"/>
          <w:sz w:val="28"/>
          <w:szCs w:val="28"/>
          <w:rtl/>
          <w:lang w:eastAsia="en-US"/>
        </w:rPr>
        <w:t xml:space="preserve"> مستوى الدلالة (</w:t>
      </w:r>
      <w:r w:rsidRPr="00BB3EA9">
        <w:rPr>
          <w:rFonts w:asciiTheme="minorBidi" w:eastAsia="Calibri" w:hAnsiTheme="minorBidi" w:cstheme="minorBidi"/>
          <w:sz w:val="28"/>
          <w:szCs w:val="28"/>
          <w:lang w:eastAsia="en-US"/>
        </w:rPr>
        <w:t xml:space="preserve"> α</w:t>
      </w:r>
      <w:r w:rsidRPr="00BB3EA9">
        <w:rPr>
          <w:rFonts w:asciiTheme="minorBidi" w:eastAsia="Calibri" w:hAnsiTheme="minorBidi" w:cstheme="minorBidi"/>
          <w:sz w:val="28"/>
          <w:szCs w:val="28"/>
          <w:rtl/>
          <w:lang w:eastAsia="en-US"/>
        </w:rPr>
        <w:t>≤ 0</w:t>
      </w:r>
      <w:r w:rsidRPr="00BB3EA9">
        <w:rPr>
          <w:rFonts w:asciiTheme="minorBidi" w:eastAsia="Calibri" w:hAnsiTheme="minorBidi" w:cstheme="minorBidi"/>
          <w:sz w:val="28"/>
          <w:szCs w:val="28"/>
          <w:rtl/>
          <w:lang w:eastAsia="en-US" w:bidi="ar-JO"/>
        </w:rPr>
        <w:t>.</w:t>
      </w:r>
      <w:r w:rsidRPr="00BB3EA9">
        <w:rPr>
          <w:rFonts w:asciiTheme="minorBidi" w:eastAsia="Calibri" w:hAnsiTheme="minorBidi" w:cstheme="minorBidi"/>
          <w:sz w:val="28"/>
          <w:szCs w:val="28"/>
          <w:rtl/>
          <w:lang w:eastAsia="en-US"/>
        </w:rPr>
        <w:t xml:space="preserve">0001)، أي توجد فروق ذات دلالة إحصائية في تحسن وزيادة الدافعية للإنجاز لدى الطالبات اللواتي درسن وفق طريقة البناء الدائري بشكل أكبر من اللواتي درسن بالطريقة التقليدية. </w:t>
      </w:r>
      <w:proofErr w:type="gramStart"/>
      <w:r w:rsidRPr="00BB3EA9">
        <w:rPr>
          <w:rFonts w:asciiTheme="minorBidi" w:eastAsia="Calibri" w:hAnsiTheme="minorBidi" w:cstheme="minorBidi"/>
          <w:sz w:val="28"/>
          <w:szCs w:val="28"/>
          <w:rtl/>
          <w:lang w:eastAsia="en-US"/>
        </w:rPr>
        <w:t>وبالعودة</w:t>
      </w:r>
      <w:proofErr w:type="gramEnd"/>
      <w:r w:rsidRPr="00BB3EA9">
        <w:rPr>
          <w:rFonts w:asciiTheme="minorBidi" w:eastAsia="Calibri" w:hAnsiTheme="minorBidi" w:cstheme="minorBidi"/>
          <w:sz w:val="28"/>
          <w:szCs w:val="28"/>
          <w:rtl/>
          <w:lang w:eastAsia="en-US"/>
        </w:rPr>
        <w:t xml:space="preserve"> إلى المتوسطات الحسابية نجد أن هنالك فارقا ذا دلالة </w:t>
      </w:r>
      <w:r w:rsidRPr="00BB3EA9">
        <w:rPr>
          <w:rFonts w:asciiTheme="minorBidi" w:eastAsia="Calibri" w:hAnsiTheme="minorBidi" w:cstheme="minorBidi"/>
          <w:sz w:val="28"/>
          <w:szCs w:val="28"/>
          <w:rtl/>
          <w:lang w:eastAsia="en-US"/>
        </w:rPr>
        <w:lastRenderedPageBreak/>
        <w:t xml:space="preserve">إحصائية يرجع لصاحب المتوسط الأكبر وهي هنا المجموعة التجريبية. لذلك نقول أن الفرق دال إحصائيا بين المجموعتين في القياس البعدي لدافعية الإنجاز وذلك بعد ضبط الفروق القبلية بين المجموعتين. كما أن حجم التباين المفسر أي التباين في الدافعية للإنجاز تم حسابه من خلال قيمة مربع </w:t>
      </w:r>
      <w:proofErr w:type="spellStart"/>
      <w:r w:rsidRPr="00BB3EA9">
        <w:rPr>
          <w:rFonts w:asciiTheme="minorBidi" w:eastAsia="Calibri" w:hAnsiTheme="minorBidi" w:cstheme="minorBidi"/>
          <w:sz w:val="28"/>
          <w:szCs w:val="28"/>
          <w:rtl/>
          <w:lang w:eastAsia="en-US"/>
        </w:rPr>
        <w:t>إيتا</w:t>
      </w:r>
      <w:proofErr w:type="spellEnd"/>
      <w:r w:rsidRPr="00BB3EA9">
        <w:rPr>
          <w:rFonts w:asciiTheme="minorBidi" w:eastAsia="Calibri" w:hAnsiTheme="minorBidi" w:cstheme="minorBidi"/>
          <w:sz w:val="28"/>
          <w:szCs w:val="28"/>
          <w:rtl/>
          <w:lang w:eastAsia="en-US"/>
        </w:rPr>
        <w:t xml:space="preserve">، أي أن 0.73 من التباين يرجع للبناء الدائري. ومن الجدير ذكره أن الدراسات السابقة حول طريقة البناء الدائري التي أمكن للباحثة الاطلاع عليها لم تتناول الدافعية كمتغير تابع بشكل صريح، </w:t>
      </w:r>
      <w:r w:rsidRPr="00BB3EA9">
        <w:rPr>
          <w:rFonts w:asciiTheme="minorBidi" w:eastAsia="Calibri" w:hAnsiTheme="minorBidi" w:cstheme="minorBidi"/>
          <w:sz w:val="28"/>
          <w:szCs w:val="28"/>
          <w:rtl/>
          <w:lang w:eastAsia="en-US" w:bidi="ar-JO"/>
        </w:rPr>
        <w:t xml:space="preserve">إلا أنها تضمنت بعض المتغيرات الوجدانية كالاتجاهات، وقد أكدت العديد من الدراسات السابقة أثر طريقة البناء الدائري في تحسين الاتجاهات نحو العلوم كدراسة </w:t>
      </w:r>
      <w:proofErr w:type="spellStart"/>
      <w:r w:rsidRPr="00BB3EA9">
        <w:rPr>
          <w:rFonts w:asciiTheme="minorBidi" w:eastAsia="Calibri" w:hAnsiTheme="minorBidi" w:cstheme="minorBidi"/>
          <w:sz w:val="28"/>
          <w:szCs w:val="28"/>
          <w:rtl/>
          <w:lang w:eastAsia="en-US" w:bidi="ar-JO"/>
        </w:rPr>
        <w:t>الحجاحجة</w:t>
      </w:r>
      <w:proofErr w:type="spellEnd"/>
      <w:r w:rsidRPr="00BB3EA9">
        <w:rPr>
          <w:rFonts w:asciiTheme="minorBidi" w:eastAsia="Calibri" w:hAnsiTheme="minorBidi" w:cstheme="minorBidi"/>
          <w:sz w:val="28"/>
          <w:szCs w:val="28"/>
          <w:rtl/>
          <w:lang w:eastAsia="en-US" w:bidi="ar-JO"/>
        </w:rPr>
        <w:t xml:space="preserve"> وآخرون (2015) و</w:t>
      </w:r>
      <w:r w:rsidRPr="00BB3EA9">
        <w:rPr>
          <w:rFonts w:asciiTheme="minorBidi" w:eastAsia="Calibri" w:hAnsiTheme="minorBidi" w:cstheme="minorBidi"/>
          <w:sz w:val="28"/>
          <w:szCs w:val="28"/>
          <w:rtl/>
          <w:lang w:eastAsia="en-US"/>
        </w:rPr>
        <w:t xml:space="preserve">دراسة عبده (2013) ودراسة وارد </w:t>
      </w:r>
      <w:proofErr w:type="spellStart"/>
      <w:r w:rsidRPr="00BB3EA9">
        <w:rPr>
          <w:rFonts w:asciiTheme="minorBidi" w:eastAsia="Calibri" w:hAnsiTheme="minorBidi" w:cstheme="minorBidi"/>
          <w:sz w:val="28"/>
          <w:szCs w:val="28"/>
          <w:rtl/>
          <w:lang w:eastAsia="en-US"/>
        </w:rPr>
        <w:t>ودوجر</w:t>
      </w:r>
      <w:proofErr w:type="spellEnd"/>
      <w:r w:rsidRPr="00BB3EA9">
        <w:rPr>
          <w:rFonts w:asciiTheme="minorBidi" w:eastAsia="Calibri" w:hAnsiTheme="minorBidi" w:cstheme="minorBidi"/>
          <w:sz w:val="28"/>
          <w:szCs w:val="28"/>
          <w:rtl/>
          <w:lang w:eastAsia="en-US"/>
        </w:rPr>
        <w:t xml:space="preserve"> </w:t>
      </w:r>
      <w:r w:rsidRPr="00BB3EA9">
        <w:rPr>
          <w:rFonts w:asciiTheme="minorBidi" w:eastAsia="Calibri" w:hAnsiTheme="minorBidi" w:cstheme="minorBidi"/>
          <w:sz w:val="28"/>
          <w:szCs w:val="28"/>
          <w:lang w:eastAsia="en-US"/>
        </w:rPr>
        <w:t xml:space="preserve">(Ward &amp; </w:t>
      </w:r>
      <w:proofErr w:type="spellStart"/>
      <w:r w:rsidRPr="00BB3EA9">
        <w:rPr>
          <w:rFonts w:asciiTheme="minorBidi" w:eastAsia="Calibri" w:hAnsiTheme="minorBidi" w:cstheme="minorBidi"/>
          <w:sz w:val="28"/>
          <w:szCs w:val="28"/>
          <w:lang w:eastAsia="en-US"/>
        </w:rPr>
        <w:t>Dugger</w:t>
      </w:r>
      <w:proofErr w:type="spellEnd"/>
      <w:r w:rsidRPr="00BB3EA9">
        <w:rPr>
          <w:rFonts w:asciiTheme="minorBidi" w:eastAsia="Calibri" w:hAnsiTheme="minorBidi" w:cstheme="minorBidi"/>
          <w:sz w:val="28"/>
          <w:szCs w:val="28"/>
          <w:lang w:eastAsia="en-US"/>
        </w:rPr>
        <w:t>, 2012)</w:t>
      </w:r>
      <w:r w:rsidRPr="00BB3EA9">
        <w:rPr>
          <w:rFonts w:asciiTheme="minorBidi" w:eastAsia="Calibri" w:hAnsiTheme="minorBidi" w:cstheme="minorBidi"/>
          <w:sz w:val="28"/>
          <w:szCs w:val="28"/>
          <w:rtl/>
          <w:lang w:eastAsia="en-US"/>
        </w:rPr>
        <w:t xml:space="preserve"> التي أجريت على عينة من الطلبة ذوي صعوبات التعلم. كما تناولت دراسات أخرى جوانب معرفية من جوانب الدافعية كدراسة خليفة وعبيدات والقاعود (2018) التي درست الشعور بالكفاءة الذاتية والذي يعدّ أحد أهم مكونات الدافعية الداخلية وأساس لدافعية الإنجاز وقد أكدت الدراسة تطور هذا الإحساس لدى الطلبة بفعل طريقة البناء الدائري. والبناء الدائري أساساً هي طريقة تدريس تحفز الدافعية نحو التعلم والإنجاز إذ تسمح للطلبة بالمشاركة الكاملة في بناء المعرفة، وتراعي أساليب التعلّم المفضلة لدى جميع الطلبة </w:t>
      </w:r>
      <w:r w:rsidRPr="00BB3EA9">
        <w:rPr>
          <w:rFonts w:asciiTheme="minorBidi" w:eastAsia="Calibri" w:hAnsiTheme="minorBidi" w:cstheme="minorBidi"/>
          <w:sz w:val="28"/>
          <w:szCs w:val="28"/>
          <w:lang w:eastAsia="en-US"/>
        </w:rPr>
        <w:t xml:space="preserve">(Ward &amp; </w:t>
      </w:r>
      <w:proofErr w:type="spellStart"/>
      <w:r w:rsidRPr="00BB3EA9">
        <w:rPr>
          <w:rFonts w:asciiTheme="minorBidi" w:eastAsia="Calibri" w:hAnsiTheme="minorBidi" w:cstheme="minorBidi"/>
          <w:sz w:val="28"/>
          <w:szCs w:val="28"/>
          <w:lang w:eastAsia="en-US"/>
        </w:rPr>
        <w:t>Dugger</w:t>
      </w:r>
      <w:proofErr w:type="spellEnd"/>
      <w:r w:rsidRPr="00BB3EA9">
        <w:rPr>
          <w:rFonts w:asciiTheme="minorBidi" w:eastAsia="Calibri" w:hAnsiTheme="minorBidi" w:cstheme="minorBidi"/>
          <w:sz w:val="28"/>
          <w:szCs w:val="28"/>
          <w:lang w:eastAsia="en-US"/>
        </w:rPr>
        <w:t>, 2012)</w:t>
      </w:r>
      <w:r w:rsidRPr="00BB3EA9">
        <w:rPr>
          <w:rFonts w:asciiTheme="minorBidi" w:eastAsia="Calibri" w:hAnsiTheme="minorBidi" w:cstheme="minorBidi"/>
          <w:sz w:val="28"/>
          <w:szCs w:val="28"/>
          <w:rtl/>
          <w:lang w:eastAsia="en-US"/>
        </w:rPr>
        <w:t>. وتؤكد شعور الطلبة بالفاعلية الذاتية فضلاً عن كونها</w:t>
      </w:r>
      <w:r w:rsidRPr="00BB3EA9">
        <w:rPr>
          <w:rFonts w:asciiTheme="minorBidi" w:hAnsiTheme="minorBidi" w:cstheme="minorBidi"/>
          <w:sz w:val="28"/>
          <w:szCs w:val="28"/>
          <w:rtl/>
        </w:rPr>
        <w:t xml:space="preserve"> </w:t>
      </w:r>
      <w:r w:rsidRPr="00BB3EA9">
        <w:rPr>
          <w:rFonts w:asciiTheme="minorBidi" w:eastAsia="Calibri" w:hAnsiTheme="minorBidi" w:cstheme="minorBidi"/>
          <w:sz w:val="28"/>
          <w:szCs w:val="28"/>
          <w:rtl/>
          <w:lang w:eastAsia="en-US"/>
        </w:rPr>
        <w:t>تجعلهم مسؤولون بشكل أكبر عن تعلمهم ويعدّ ذلك مكون مهم من مكونات الدافعية</w:t>
      </w:r>
      <w:r w:rsidRPr="00BB3EA9">
        <w:rPr>
          <w:rFonts w:asciiTheme="minorBidi" w:hAnsiTheme="minorBidi" w:cstheme="minorBidi"/>
          <w:sz w:val="28"/>
          <w:szCs w:val="28"/>
          <w:rtl/>
        </w:rPr>
        <w:t xml:space="preserve"> </w:t>
      </w:r>
      <w:r w:rsidRPr="00BB3EA9">
        <w:rPr>
          <w:rFonts w:asciiTheme="minorBidi" w:eastAsia="Calibri" w:hAnsiTheme="minorBidi" w:cstheme="minorBidi"/>
          <w:sz w:val="28"/>
          <w:szCs w:val="28"/>
          <w:lang w:eastAsia="en-US"/>
        </w:rPr>
        <w:t>(</w:t>
      </w:r>
      <w:proofErr w:type="spellStart"/>
      <w:r w:rsidRPr="00BB3EA9">
        <w:rPr>
          <w:rFonts w:asciiTheme="minorBidi" w:eastAsia="Calibri" w:hAnsiTheme="minorBidi" w:cstheme="minorBidi"/>
          <w:sz w:val="28"/>
          <w:szCs w:val="28"/>
          <w:lang w:eastAsia="en-US"/>
        </w:rPr>
        <w:t>Woolfolk</w:t>
      </w:r>
      <w:proofErr w:type="spellEnd"/>
      <w:r w:rsidRPr="00BB3EA9">
        <w:rPr>
          <w:rFonts w:asciiTheme="minorBidi" w:eastAsia="Calibri" w:hAnsiTheme="minorBidi" w:cstheme="minorBidi"/>
          <w:sz w:val="28"/>
          <w:szCs w:val="28"/>
          <w:lang w:eastAsia="en-US"/>
        </w:rPr>
        <w:t>, 2007)</w:t>
      </w:r>
      <w:r w:rsidRPr="00BB3EA9">
        <w:rPr>
          <w:rFonts w:asciiTheme="minorBidi" w:eastAsia="Calibri" w:hAnsiTheme="minorBidi" w:cstheme="minorBidi"/>
          <w:sz w:val="28"/>
          <w:szCs w:val="28"/>
          <w:rtl/>
          <w:lang w:eastAsia="en-US"/>
        </w:rPr>
        <w:t xml:space="preserve">، فضلاً عن منح فرص استخدام الرسومات والأشكال ذات الألوان مما يحفّز الطلبة ويجعل التعلّم أكثر متعة </w:t>
      </w:r>
      <w:r w:rsidRPr="00BB3EA9">
        <w:rPr>
          <w:rFonts w:asciiTheme="minorBidi" w:eastAsia="Calibri" w:hAnsiTheme="minorBidi" w:cstheme="minorBidi"/>
          <w:sz w:val="28"/>
          <w:szCs w:val="28"/>
          <w:lang w:eastAsia="en-US"/>
        </w:rPr>
        <w:t xml:space="preserve">(Ward &amp; </w:t>
      </w:r>
      <w:proofErr w:type="spellStart"/>
      <w:r w:rsidRPr="00BB3EA9">
        <w:rPr>
          <w:rFonts w:asciiTheme="minorBidi" w:eastAsia="Calibri" w:hAnsiTheme="minorBidi" w:cstheme="minorBidi"/>
          <w:sz w:val="28"/>
          <w:szCs w:val="28"/>
          <w:lang w:eastAsia="en-US"/>
        </w:rPr>
        <w:t>Figg</w:t>
      </w:r>
      <w:proofErr w:type="spellEnd"/>
      <w:r w:rsidRPr="00BB3EA9">
        <w:rPr>
          <w:rFonts w:asciiTheme="minorBidi" w:eastAsia="Calibri" w:hAnsiTheme="minorBidi" w:cstheme="minorBidi"/>
          <w:sz w:val="28"/>
          <w:szCs w:val="28"/>
          <w:lang w:eastAsia="en-US"/>
        </w:rPr>
        <w:t>, 2011)</w:t>
      </w:r>
      <w:r w:rsidRPr="00BB3EA9">
        <w:rPr>
          <w:rFonts w:asciiTheme="minorBidi" w:hAnsiTheme="minorBidi" w:cstheme="minorBidi"/>
          <w:sz w:val="28"/>
          <w:szCs w:val="28"/>
          <w:rtl/>
        </w:rPr>
        <w:t xml:space="preserve"> </w:t>
      </w:r>
      <w:r w:rsidRPr="00BB3EA9">
        <w:rPr>
          <w:rFonts w:asciiTheme="minorBidi" w:eastAsia="Calibri" w:hAnsiTheme="minorBidi" w:cstheme="minorBidi"/>
          <w:sz w:val="28"/>
          <w:szCs w:val="28"/>
          <w:rtl/>
          <w:lang w:eastAsia="en-US"/>
        </w:rPr>
        <w:t>فهي أكثر جاذبية للدماغ من المحتوى العادي أثناء المعالجة وتساعد على جعل التفكير مرئياً (</w:t>
      </w:r>
      <w:proofErr w:type="spellStart"/>
      <w:r w:rsidRPr="00BB3EA9">
        <w:rPr>
          <w:rFonts w:asciiTheme="minorBidi" w:eastAsia="Calibri" w:hAnsiTheme="minorBidi" w:cstheme="minorBidi"/>
          <w:sz w:val="28"/>
          <w:szCs w:val="28"/>
          <w:rtl/>
          <w:lang w:eastAsia="en-US"/>
        </w:rPr>
        <w:t>الحجاحجة</w:t>
      </w:r>
      <w:proofErr w:type="spellEnd"/>
      <w:r w:rsidRPr="00BB3EA9">
        <w:rPr>
          <w:rFonts w:asciiTheme="minorBidi" w:eastAsia="Calibri" w:hAnsiTheme="minorBidi" w:cstheme="minorBidi"/>
          <w:sz w:val="28"/>
          <w:szCs w:val="28"/>
          <w:rtl/>
          <w:lang w:eastAsia="en-US"/>
        </w:rPr>
        <w:t xml:space="preserve"> وآخرون، 2015)، وبالتالي فإن زيادة الدافعية للإنجاز لدى الطالبات بفعل استخدام طريقة البناء الدائري هي نتيجة متوقعة نظراً للعديد من الميزات العديدة التي ذكرت وما أيده من نتائج للعديد من الدراسات السابقة وبذلك فهي مناسبة لحل كبرى المشكلات التي تواجه المعلمين لا سيما في المواد العلمية ذات المفاهيم المعقدة.  فانخفاض الدافعية يعد من أكثر المشكلات التي تواجه الطلبة في تعلّم المواد العلمية </w:t>
      </w:r>
      <w:r w:rsidRPr="00BB3EA9">
        <w:rPr>
          <w:rFonts w:asciiTheme="minorBidi" w:eastAsia="Calibri" w:hAnsiTheme="minorBidi" w:cstheme="minorBidi"/>
          <w:sz w:val="28"/>
          <w:szCs w:val="28"/>
          <w:rtl/>
          <w:lang w:eastAsia="en-US"/>
        </w:rPr>
        <w:lastRenderedPageBreak/>
        <w:t>(</w:t>
      </w:r>
      <w:proofErr w:type="spellStart"/>
      <w:r w:rsidRPr="00BB3EA9">
        <w:rPr>
          <w:rFonts w:asciiTheme="minorBidi" w:eastAsia="Calibri" w:hAnsiTheme="minorBidi" w:cstheme="minorBidi"/>
          <w:sz w:val="28"/>
          <w:szCs w:val="28"/>
          <w:lang w:eastAsia="en-US"/>
        </w:rPr>
        <w:t>Woolfolk</w:t>
      </w:r>
      <w:proofErr w:type="spellEnd"/>
      <w:r w:rsidRPr="00BB3EA9">
        <w:rPr>
          <w:rFonts w:asciiTheme="minorBidi" w:eastAsia="Calibri" w:hAnsiTheme="minorBidi" w:cstheme="minorBidi"/>
          <w:sz w:val="28"/>
          <w:szCs w:val="28"/>
          <w:lang w:eastAsia="en-US"/>
        </w:rPr>
        <w:t>, 2007</w:t>
      </w:r>
      <w:r w:rsidRPr="00BB3EA9">
        <w:rPr>
          <w:rFonts w:asciiTheme="minorBidi" w:eastAsia="Calibri" w:hAnsiTheme="minorBidi" w:cstheme="minorBidi"/>
          <w:sz w:val="28"/>
          <w:szCs w:val="28"/>
          <w:rtl/>
          <w:lang w:eastAsia="en-US"/>
        </w:rPr>
        <w:t xml:space="preserve">). </w:t>
      </w:r>
      <w:proofErr w:type="gramStart"/>
      <w:r w:rsidRPr="00BB3EA9">
        <w:rPr>
          <w:rFonts w:asciiTheme="minorBidi" w:eastAsia="Calibri" w:hAnsiTheme="minorBidi" w:cstheme="minorBidi"/>
          <w:sz w:val="28"/>
          <w:szCs w:val="28"/>
          <w:rtl/>
          <w:lang w:eastAsia="en-US"/>
        </w:rPr>
        <w:t>وبناء</w:t>
      </w:r>
      <w:proofErr w:type="gramEnd"/>
      <w:r w:rsidRPr="00BB3EA9">
        <w:rPr>
          <w:rFonts w:asciiTheme="minorBidi" w:eastAsia="Calibri" w:hAnsiTheme="minorBidi" w:cstheme="minorBidi"/>
          <w:sz w:val="28"/>
          <w:szCs w:val="28"/>
          <w:rtl/>
          <w:lang w:eastAsia="en-US"/>
        </w:rPr>
        <w:t xml:space="preserve"> على ذلك فإن الدراسة الحالية قد خلصت إلى مجموعة من التوصيات بناء على هذه النتائج.</w:t>
      </w:r>
    </w:p>
    <w:p w:rsidR="00CF5B81" w:rsidRPr="00BB3EA9" w:rsidRDefault="00A625D5" w:rsidP="00BB3EA9">
      <w:pPr>
        <w:spacing w:before="100" w:beforeAutospacing="1" w:after="100" w:afterAutospacing="1" w:line="480" w:lineRule="auto"/>
        <w:jc w:val="both"/>
        <w:rPr>
          <w:rFonts w:asciiTheme="minorBidi" w:eastAsia="Calibri" w:hAnsiTheme="minorBidi" w:cstheme="minorBidi"/>
          <w:b/>
          <w:bCs/>
          <w:sz w:val="28"/>
          <w:szCs w:val="28"/>
          <w:rtl/>
          <w:lang w:eastAsia="en-US"/>
        </w:rPr>
      </w:pPr>
      <w:proofErr w:type="gramStart"/>
      <w:r w:rsidRPr="00BB3EA9">
        <w:rPr>
          <w:rFonts w:asciiTheme="minorBidi" w:eastAsia="Calibri" w:hAnsiTheme="minorBidi" w:cstheme="minorBidi"/>
          <w:b/>
          <w:bCs/>
          <w:sz w:val="28"/>
          <w:szCs w:val="28"/>
          <w:rtl/>
          <w:lang w:eastAsia="en-US"/>
        </w:rPr>
        <w:t>توصيات</w:t>
      </w:r>
      <w:proofErr w:type="gramEnd"/>
      <w:r w:rsidRPr="00BB3EA9">
        <w:rPr>
          <w:rFonts w:asciiTheme="minorBidi" w:eastAsia="Calibri" w:hAnsiTheme="minorBidi" w:cstheme="minorBidi"/>
          <w:b/>
          <w:bCs/>
          <w:sz w:val="28"/>
          <w:szCs w:val="28"/>
          <w:rtl/>
          <w:lang w:eastAsia="en-US"/>
        </w:rPr>
        <w:t xml:space="preserve"> الدراسة</w:t>
      </w:r>
    </w:p>
    <w:p w:rsidR="00CF5B81" w:rsidRPr="00BB3EA9" w:rsidRDefault="00A625D5" w:rsidP="00BB3EA9">
      <w:pPr>
        <w:pStyle w:val="a3"/>
        <w:numPr>
          <w:ilvl w:val="0"/>
          <w:numId w:val="18"/>
        </w:numPr>
        <w:spacing w:before="100" w:beforeAutospacing="1" w:after="100" w:afterAutospacing="1" w:line="480" w:lineRule="auto"/>
        <w:jc w:val="both"/>
        <w:rPr>
          <w:rFonts w:asciiTheme="minorBidi" w:hAnsiTheme="minorBidi" w:cstheme="minorBidi"/>
          <w:sz w:val="28"/>
          <w:szCs w:val="28"/>
        </w:rPr>
      </w:pPr>
      <w:r w:rsidRPr="00BB3EA9">
        <w:rPr>
          <w:rFonts w:asciiTheme="minorBidi" w:hAnsiTheme="minorBidi" w:cstheme="minorBidi"/>
          <w:sz w:val="28"/>
          <w:szCs w:val="28"/>
          <w:rtl/>
        </w:rPr>
        <w:t xml:space="preserve">ضرورة استخدام طريقة البناء الدائري في تدريس مادة العلوم والمواد ذات البنية </w:t>
      </w:r>
      <w:proofErr w:type="spellStart"/>
      <w:r w:rsidRPr="00BB3EA9">
        <w:rPr>
          <w:rFonts w:asciiTheme="minorBidi" w:hAnsiTheme="minorBidi" w:cstheme="minorBidi"/>
          <w:sz w:val="28"/>
          <w:szCs w:val="28"/>
          <w:rtl/>
        </w:rPr>
        <w:t>المفاهيمية</w:t>
      </w:r>
      <w:proofErr w:type="spellEnd"/>
      <w:r w:rsidRPr="00BB3EA9">
        <w:rPr>
          <w:rFonts w:asciiTheme="minorBidi" w:hAnsiTheme="minorBidi" w:cstheme="minorBidi"/>
          <w:sz w:val="28"/>
          <w:szCs w:val="28"/>
          <w:rtl/>
        </w:rPr>
        <w:t xml:space="preserve"> لا سيما في مراحل الدراسة الابتدائية التي تعدّ الطلبة للمراحل التالية وما يرافقها من تحديات أبرزها عدم احتفاظ الطلبة بالمعلومات والمفاهيم الأساسية نظراً لمشاركتهم القليلة نسبياً في بناء المعرفة مما يعيق تعلمهم</w:t>
      </w:r>
    </w:p>
    <w:p w:rsidR="00CF5B81" w:rsidRPr="00BB3EA9" w:rsidRDefault="00A625D5" w:rsidP="00BB3EA9">
      <w:pPr>
        <w:pStyle w:val="a3"/>
        <w:numPr>
          <w:ilvl w:val="0"/>
          <w:numId w:val="18"/>
        </w:numPr>
        <w:spacing w:before="100" w:beforeAutospacing="1" w:after="100" w:afterAutospacing="1" w:line="480" w:lineRule="auto"/>
        <w:jc w:val="both"/>
        <w:rPr>
          <w:rFonts w:asciiTheme="minorBidi" w:hAnsiTheme="minorBidi" w:cstheme="minorBidi"/>
          <w:sz w:val="28"/>
          <w:szCs w:val="28"/>
          <w:rtl/>
        </w:rPr>
      </w:pPr>
      <w:r w:rsidRPr="00BB3EA9">
        <w:rPr>
          <w:rFonts w:asciiTheme="minorBidi" w:hAnsiTheme="minorBidi" w:cstheme="minorBidi"/>
          <w:sz w:val="28"/>
          <w:szCs w:val="28"/>
          <w:rtl/>
        </w:rPr>
        <w:t>ضرورة إجراء المزيد من الدراسات لقياس أثر طريقة البناء الدائري في تحسين الدافعية للإنجاز نظراً لندرتها في المنطقة العربية بشكل خاص والعالم بشكل عام في حدود اطلاع الباحثة نظراً لأهمية متغير الدافعية للإنجاز كمكون رئيس لعمليات التعلم والتدريس</w:t>
      </w:r>
    </w:p>
    <w:p w:rsidR="00CF5B81" w:rsidRPr="00C52BEC" w:rsidRDefault="00A625D5" w:rsidP="00BB3EA9">
      <w:pPr>
        <w:tabs>
          <w:tab w:val="left" w:pos="746"/>
        </w:tabs>
        <w:spacing w:after="120" w:line="480" w:lineRule="auto"/>
        <w:jc w:val="both"/>
        <w:rPr>
          <w:rFonts w:asciiTheme="minorBidi" w:eastAsia="Calibri" w:hAnsiTheme="minorBidi" w:cstheme="minorBidi"/>
          <w:b/>
          <w:bCs/>
          <w:sz w:val="28"/>
          <w:szCs w:val="28"/>
          <w:rtl/>
          <w:lang w:eastAsia="en-US" w:bidi="ar-JO"/>
        </w:rPr>
      </w:pPr>
      <w:r w:rsidRPr="00C52BEC">
        <w:rPr>
          <w:rFonts w:asciiTheme="minorBidi" w:eastAsia="Calibri" w:hAnsiTheme="minorBidi" w:cstheme="minorBidi"/>
          <w:b/>
          <w:bCs/>
          <w:sz w:val="28"/>
          <w:szCs w:val="28"/>
          <w:rtl/>
          <w:lang w:eastAsia="en-US" w:bidi="ar-JO"/>
        </w:rPr>
        <w:t>المراجـع</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rtl/>
          <w:lang w:eastAsia="en-US" w:bidi="ar-JO"/>
        </w:rPr>
      </w:pPr>
      <w:proofErr w:type="spellStart"/>
      <w:r w:rsidRPr="00C52BEC">
        <w:rPr>
          <w:rFonts w:asciiTheme="minorBidi" w:eastAsia="Calibri" w:hAnsiTheme="minorBidi" w:cstheme="minorBidi"/>
          <w:sz w:val="28"/>
          <w:szCs w:val="28"/>
          <w:rtl/>
          <w:lang w:eastAsia="en-US" w:bidi="ar-JO"/>
        </w:rPr>
        <w:t>البركاتي</w:t>
      </w:r>
      <w:proofErr w:type="spellEnd"/>
      <w:r w:rsidRPr="00C52BEC">
        <w:rPr>
          <w:rFonts w:asciiTheme="minorBidi" w:eastAsia="Calibri" w:hAnsiTheme="minorBidi" w:cstheme="minorBidi"/>
          <w:sz w:val="28"/>
          <w:szCs w:val="28"/>
          <w:rtl/>
          <w:lang w:eastAsia="en-US" w:bidi="ar-JO"/>
        </w:rPr>
        <w:t xml:space="preserve">، نيفين (2018): فاعليــة اســتراتيجية البيــت الدائــري فــي تنميــة الــذكاء </w:t>
      </w:r>
      <w:proofErr w:type="spellStart"/>
      <w:r w:rsidRPr="00C52BEC">
        <w:rPr>
          <w:rFonts w:asciiTheme="minorBidi" w:eastAsia="Calibri" w:hAnsiTheme="minorBidi" w:cstheme="minorBidi"/>
          <w:sz w:val="28"/>
          <w:szCs w:val="28"/>
          <w:rtl/>
          <w:lang w:eastAsia="en-US" w:bidi="ar-JO"/>
        </w:rPr>
        <w:t>المنظومي</w:t>
      </w:r>
      <w:proofErr w:type="spellEnd"/>
      <w:r w:rsidRPr="00C52BEC">
        <w:rPr>
          <w:rFonts w:asciiTheme="minorBidi" w:eastAsia="Calibri" w:hAnsiTheme="minorBidi" w:cstheme="minorBidi"/>
          <w:sz w:val="28"/>
          <w:szCs w:val="28"/>
          <w:rtl/>
          <w:lang w:eastAsia="en-US" w:bidi="ar-JO"/>
        </w:rPr>
        <w:t xml:space="preserve"> </w:t>
      </w:r>
      <w:proofErr w:type="spellStart"/>
      <w:r w:rsidRPr="00C52BEC">
        <w:rPr>
          <w:rFonts w:asciiTheme="minorBidi" w:eastAsia="Calibri" w:hAnsiTheme="minorBidi" w:cstheme="minorBidi"/>
          <w:sz w:val="28"/>
          <w:szCs w:val="28"/>
          <w:rtl/>
          <w:lang w:eastAsia="en-US" w:bidi="ar-JO"/>
        </w:rPr>
        <w:t>لروثمــان</w:t>
      </w:r>
      <w:proofErr w:type="spellEnd"/>
      <w:r w:rsidRPr="00C52BEC">
        <w:rPr>
          <w:rFonts w:asciiTheme="minorBidi" w:eastAsia="Calibri" w:hAnsiTheme="minorBidi" w:cstheme="minorBidi"/>
          <w:sz w:val="28"/>
          <w:szCs w:val="28"/>
          <w:rtl/>
          <w:lang w:eastAsia="en-US" w:bidi="ar-JO"/>
        </w:rPr>
        <w:t xml:space="preserve"> والتحصيــل الدراســي لــدى طالبــات الرياضيــات بجامعــة أم القــرى، </w:t>
      </w:r>
      <w:r w:rsidRPr="00C52BEC">
        <w:rPr>
          <w:rFonts w:asciiTheme="minorBidi" w:eastAsia="Calibri" w:hAnsiTheme="minorBidi" w:cstheme="minorBidi"/>
          <w:b/>
          <w:bCs/>
          <w:sz w:val="28"/>
          <w:szCs w:val="28"/>
          <w:rtl/>
          <w:lang w:eastAsia="en-US" w:bidi="ar-JO"/>
        </w:rPr>
        <w:t>مجلة جامعة أم القرى للعلوم التربوية والنفسية</w:t>
      </w:r>
      <w:r w:rsidRPr="00C52BEC">
        <w:rPr>
          <w:rFonts w:asciiTheme="minorBidi" w:eastAsia="Calibri" w:hAnsiTheme="minorBidi" w:cstheme="minorBidi"/>
          <w:sz w:val="28"/>
          <w:szCs w:val="28"/>
          <w:rtl/>
          <w:lang w:eastAsia="en-US" w:bidi="ar-JO"/>
        </w:rPr>
        <w:t>، 9 (2)، 15-62</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rtl/>
          <w:lang w:eastAsia="en-US" w:bidi="ar-JO"/>
        </w:rPr>
      </w:pPr>
      <w:proofErr w:type="spellStart"/>
      <w:r w:rsidRPr="00C52BEC">
        <w:rPr>
          <w:rFonts w:asciiTheme="minorBidi" w:eastAsia="Calibri" w:hAnsiTheme="minorBidi" w:cstheme="minorBidi"/>
          <w:sz w:val="28"/>
          <w:szCs w:val="28"/>
          <w:rtl/>
          <w:lang w:eastAsia="en-US" w:bidi="ar-JO"/>
        </w:rPr>
        <w:t>الحجاحجة</w:t>
      </w:r>
      <w:proofErr w:type="spellEnd"/>
      <w:r w:rsidRPr="00C52BEC">
        <w:rPr>
          <w:rFonts w:asciiTheme="minorBidi" w:eastAsia="Calibri" w:hAnsiTheme="minorBidi" w:cstheme="minorBidi"/>
          <w:sz w:val="28"/>
          <w:szCs w:val="28"/>
          <w:rtl/>
          <w:lang w:eastAsia="en-US" w:bidi="ar-JO"/>
        </w:rPr>
        <w:t xml:space="preserve"> والعلوان والمحاسنة (2015): فاعلية استراتيجية البناء الدائري في تدريس وحدة النظام البيئي لطلاب الصف الثامن على التحصيل الآني والمؤجل وتحسين اتجاهاتهم نحو العلوم. </w:t>
      </w:r>
      <w:r w:rsidRPr="00C52BEC">
        <w:rPr>
          <w:rFonts w:asciiTheme="minorBidi" w:eastAsia="Calibri" w:hAnsiTheme="minorBidi" w:cstheme="minorBidi"/>
          <w:b/>
          <w:bCs/>
          <w:sz w:val="28"/>
          <w:szCs w:val="28"/>
          <w:rtl/>
          <w:lang w:eastAsia="en-US" w:bidi="ar-JO"/>
        </w:rPr>
        <w:t>المجلة الأردنية في العلوم التربوية</w:t>
      </w:r>
      <w:r w:rsidRPr="00C52BEC">
        <w:rPr>
          <w:rFonts w:asciiTheme="minorBidi" w:eastAsia="Calibri" w:hAnsiTheme="minorBidi" w:cstheme="minorBidi"/>
          <w:sz w:val="28"/>
          <w:szCs w:val="28"/>
          <w:rtl/>
          <w:lang w:eastAsia="en-US" w:bidi="ar-JO"/>
        </w:rPr>
        <w:t>، 11(2)، 187-200</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rtl/>
          <w:lang w:eastAsia="en-US" w:bidi="ar-JO"/>
        </w:rPr>
      </w:pPr>
      <w:r w:rsidRPr="00C52BEC">
        <w:rPr>
          <w:rFonts w:asciiTheme="minorBidi" w:eastAsia="Calibri" w:hAnsiTheme="minorBidi" w:cstheme="minorBidi"/>
          <w:sz w:val="28"/>
          <w:szCs w:val="28"/>
          <w:rtl/>
          <w:lang w:eastAsia="en-US" w:bidi="ar-JO"/>
        </w:rPr>
        <w:t xml:space="preserve">خليفة، شيرين، وعبيدات، هاني، والقاعود، عبدالقادر (2018): فاعلية استخدام استراتيجية البيت الدائري أثناء تدريس التاريخ في تنمية التفكير المكاني والكفاءة الذاتية لدى طلبة الصف العاشر الأساسي في الأردن، </w:t>
      </w:r>
      <w:r w:rsidRPr="00C52BEC">
        <w:rPr>
          <w:rFonts w:asciiTheme="minorBidi" w:eastAsia="Calibri" w:hAnsiTheme="minorBidi" w:cstheme="minorBidi"/>
          <w:b/>
          <w:bCs/>
          <w:sz w:val="28"/>
          <w:szCs w:val="28"/>
          <w:rtl/>
          <w:lang w:eastAsia="en-US" w:bidi="ar-JO"/>
        </w:rPr>
        <w:t>مجلة دراسات العلوم التربوية</w:t>
      </w:r>
      <w:r w:rsidRPr="00C52BEC">
        <w:rPr>
          <w:rFonts w:asciiTheme="minorBidi" w:eastAsia="Calibri" w:hAnsiTheme="minorBidi" w:cstheme="minorBidi"/>
          <w:sz w:val="28"/>
          <w:szCs w:val="28"/>
          <w:rtl/>
          <w:lang w:eastAsia="en-US" w:bidi="ar-JO"/>
        </w:rPr>
        <w:t>، 45 (4)، الملحق (7)، 315-327</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rtl/>
          <w:lang w:eastAsia="en-US" w:bidi="ar-JO"/>
        </w:rPr>
      </w:pPr>
      <w:r w:rsidRPr="00C52BEC">
        <w:rPr>
          <w:rFonts w:asciiTheme="minorBidi" w:eastAsia="Calibri" w:hAnsiTheme="minorBidi" w:cstheme="minorBidi"/>
          <w:sz w:val="28"/>
          <w:szCs w:val="28"/>
          <w:rtl/>
          <w:lang w:eastAsia="en-US" w:bidi="ar-JO"/>
        </w:rPr>
        <w:lastRenderedPageBreak/>
        <w:t xml:space="preserve">زيتون، عايش (2005). </w:t>
      </w:r>
      <w:proofErr w:type="gramStart"/>
      <w:r w:rsidRPr="00C52BEC">
        <w:rPr>
          <w:rFonts w:asciiTheme="minorBidi" w:eastAsia="Calibri" w:hAnsiTheme="minorBidi" w:cstheme="minorBidi"/>
          <w:b/>
          <w:bCs/>
          <w:sz w:val="28"/>
          <w:szCs w:val="28"/>
          <w:rtl/>
          <w:lang w:eastAsia="en-US" w:bidi="ar-JO"/>
        </w:rPr>
        <w:t>أساليب</w:t>
      </w:r>
      <w:proofErr w:type="gramEnd"/>
      <w:r w:rsidRPr="00C52BEC">
        <w:rPr>
          <w:rFonts w:asciiTheme="minorBidi" w:eastAsia="Calibri" w:hAnsiTheme="minorBidi" w:cstheme="minorBidi"/>
          <w:b/>
          <w:bCs/>
          <w:sz w:val="28"/>
          <w:szCs w:val="28"/>
          <w:rtl/>
          <w:lang w:eastAsia="en-US" w:bidi="ar-JO"/>
        </w:rPr>
        <w:t xml:space="preserve"> تدريس العلوم</w:t>
      </w:r>
      <w:r w:rsidRPr="00C52BEC">
        <w:rPr>
          <w:rFonts w:asciiTheme="minorBidi" w:eastAsia="Calibri" w:hAnsiTheme="minorBidi" w:cstheme="minorBidi"/>
          <w:sz w:val="28"/>
          <w:szCs w:val="28"/>
          <w:rtl/>
          <w:lang w:eastAsia="en-US" w:bidi="ar-JO"/>
        </w:rPr>
        <w:t xml:space="preserve">. ط1، عمان، دار الشروق للنشر </w:t>
      </w:r>
      <w:proofErr w:type="gramStart"/>
      <w:r w:rsidRPr="00C52BEC">
        <w:rPr>
          <w:rFonts w:asciiTheme="minorBidi" w:eastAsia="Calibri" w:hAnsiTheme="minorBidi" w:cstheme="minorBidi"/>
          <w:sz w:val="28"/>
          <w:szCs w:val="28"/>
          <w:rtl/>
          <w:lang w:eastAsia="en-US" w:bidi="ar-JO"/>
        </w:rPr>
        <w:t>والتوزيع</w:t>
      </w:r>
      <w:proofErr w:type="gramEnd"/>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rtl/>
          <w:lang w:eastAsia="en-US" w:bidi="ar-JO"/>
        </w:rPr>
      </w:pPr>
      <w:r w:rsidRPr="00C52BEC">
        <w:rPr>
          <w:rFonts w:asciiTheme="minorBidi" w:eastAsia="Calibri" w:hAnsiTheme="minorBidi" w:cstheme="minorBidi"/>
          <w:sz w:val="28"/>
          <w:szCs w:val="28"/>
          <w:rtl/>
          <w:lang w:eastAsia="en-US" w:bidi="ar-JO"/>
        </w:rPr>
        <w:t xml:space="preserve">سيد، نوال (2009): </w:t>
      </w:r>
      <w:r w:rsidRPr="00C52BEC">
        <w:rPr>
          <w:rFonts w:asciiTheme="minorBidi" w:eastAsia="Calibri" w:hAnsiTheme="minorBidi" w:cstheme="minorBidi"/>
          <w:b/>
          <w:bCs/>
          <w:sz w:val="28"/>
          <w:szCs w:val="28"/>
          <w:rtl/>
          <w:lang w:eastAsia="en-US" w:bidi="ar-JO"/>
        </w:rPr>
        <w:t>الضغط النفسي وتأثيره على الدافعية للإنجاز لدى التلاميذ المقبلين على امتحان البكالوريا</w:t>
      </w:r>
      <w:r w:rsidRPr="00C52BEC">
        <w:rPr>
          <w:rFonts w:asciiTheme="minorBidi" w:eastAsia="Calibri" w:hAnsiTheme="minorBidi" w:cstheme="minorBidi"/>
          <w:sz w:val="28"/>
          <w:szCs w:val="28"/>
          <w:rtl/>
          <w:lang w:eastAsia="en-US" w:bidi="ar-JO"/>
        </w:rPr>
        <w:t>، رسالة ماجستير غير منشورة، جامعة الجزائر.</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lang w:eastAsia="en-US" w:bidi="ar-JO"/>
        </w:rPr>
      </w:pPr>
      <w:r w:rsidRPr="00C52BEC">
        <w:rPr>
          <w:rFonts w:asciiTheme="minorBidi" w:eastAsia="Calibri" w:hAnsiTheme="minorBidi" w:cstheme="minorBidi"/>
          <w:sz w:val="28"/>
          <w:szCs w:val="28"/>
          <w:rtl/>
          <w:lang w:eastAsia="en-US" w:bidi="ar-JO"/>
        </w:rPr>
        <w:t xml:space="preserve">الشلول، خلدون، </w:t>
      </w:r>
      <w:proofErr w:type="spellStart"/>
      <w:r w:rsidRPr="00C52BEC">
        <w:rPr>
          <w:rFonts w:asciiTheme="minorBidi" w:eastAsia="Calibri" w:hAnsiTheme="minorBidi" w:cstheme="minorBidi"/>
          <w:sz w:val="28"/>
          <w:szCs w:val="28"/>
          <w:rtl/>
          <w:lang w:eastAsia="en-US" w:bidi="ar-JO"/>
        </w:rPr>
        <w:t>والصباريني</w:t>
      </w:r>
      <w:proofErr w:type="spellEnd"/>
      <w:r w:rsidRPr="00C52BEC">
        <w:rPr>
          <w:rFonts w:asciiTheme="minorBidi" w:eastAsia="Calibri" w:hAnsiTheme="minorBidi" w:cstheme="minorBidi"/>
          <w:sz w:val="28"/>
          <w:szCs w:val="28"/>
          <w:rtl/>
          <w:lang w:eastAsia="en-US" w:bidi="ar-JO"/>
        </w:rPr>
        <w:t xml:space="preserve">، محمد (2018): فاعلية استراتيجية البيت الدائري في إكساب المفاهيم الكيميائية لدى طلاب المرحلة الأساسية العليا، </w:t>
      </w:r>
      <w:r w:rsidRPr="00C52BEC">
        <w:rPr>
          <w:rFonts w:asciiTheme="minorBidi" w:eastAsia="Calibri" w:hAnsiTheme="minorBidi" w:cstheme="minorBidi"/>
          <w:b/>
          <w:bCs/>
          <w:sz w:val="28"/>
          <w:szCs w:val="28"/>
          <w:rtl/>
          <w:lang w:eastAsia="en-US" w:bidi="ar-JO"/>
        </w:rPr>
        <w:t>مجلة الجامعة الإسلامية للدراسات التربوية والنفسية</w:t>
      </w:r>
      <w:r w:rsidRPr="00C52BEC">
        <w:rPr>
          <w:rFonts w:asciiTheme="minorBidi" w:eastAsia="Calibri" w:hAnsiTheme="minorBidi" w:cstheme="minorBidi"/>
          <w:sz w:val="28"/>
          <w:szCs w:val="28"/>
          <w:rtl/>
          <w:lang w:eastAsia="en-US" w:bidi="ar-JO"/>
        </w:rPr>
        <w:t>، 26 (1)، 486-514</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rtl/>
          <w:lang w:eastAsia="en-US" w:bidi="ar-JO"/>
        </w:rPr>
      </w:pPr>
      <w:r w:rsidRPr="00C52BEC">
        <w:rPr>
          <w:rFonts w:asciiTheme="minorBidi" w:eastAsia="Calibri" w:hAnsiTheme="minorBidi" w:cstheme="minorBidi"/>
          <w:sz w:val="28"/>
          <w:szCs w:val="28"/>
          <w:rtl/>
          <w:lang w:eastAsia="en-US" w:bidi="ar-JO"/>
        </w:rPr>
        <w:t xml:space="preserve">الطراونة، محمد (2014).  أثر استخدام استراتيجية شكل البيت الدائري في تنمية التفكير البصري لدى طلاب الصف التاسع الأساسي في مبحث الفيزياء. </w:t>
      </w:r>
      <w:proofErr w:type="gramStart"/>
      <w:r w:rsidRPr="00C52BEC">
        <w:rPr>
          <w:rFonts w:asciiTheme="minorBidi" w:eastAsia="Calibri" w:hAnsiTheme="minorBidi" w:cstheme="minorBidi"/>
          <w:b/>
          <w:bCs/>
          <w:sz w:val="28"/>
          <w:szCs w:val="28"/>
          <w:rtl/>
          <w:lang w:eastAsia="en-US" w:bidi="ar-JO"/>
        </w:rPr>
        <w:t>مجلة</w:t>
      </w:r>
      <w:proofErr w:type="gramEnd"/>
      <w:r w:rsidRPr="00C52BEC">
        <w:rPr>
          <w:rFonts w:asciiTheme="minorBidi" w:eastAsia="Calibri" w:hAnsiTheme="minorBidi" w:cstheme="minorBidi"/>
          <w:b/>
          <w:bCs/>
          <w:sz w:val="28"/>
          <w:szCs w:val="28"/>
          <w:rtl/>
          <w:lang w:eastAsia="en-US" w:bidi="ar-JO"/>
        </w:rPr>
        <w:t xml:space="preserve"> دراسات العلوم التربوية</w:t>
      </w:r>
      <w:r w:rsidRPr="00C52BEC">
        <w:rPr>
          <w:rFonts w:asciiTheme="minorBidi" w:eastAsia="Calibri" w:hAnsiTheme="minorBidi" w:cstheme="minorBidi"/>
          <w:sz w:val="28"/>
          <w:szCs w:val="28"/>
          <w:rtl/>
          <w:lang w:eastAsia="en-US" w:bidi="ar-JO"/>
        </w:rPr>
        <w:t>، 41(2)، 798-808.</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rtl/>
          <w:lang w:eastAsia="en-US" w:bidi="ar-JO"/>
        </w:rPr>
      </w:pPr>
      <w:r w:rsidRPr="00C52BEC">
        <w:rPr>
          <w:rFonts w:asciiTheme="minorBidi" w:eastAsia="Calibri" w:hAnsiTheme="minorBidi" w:cstheme="minorBidi"/>
          <w:sz w:val="28"/>
          <w:szCs w:val="28"/>
          <w:rtl/>
          <w:lang w:eastAsia="en-US" w:bidi="ar-JO"/>
        </w:rPr>
        <w:t xml:space="preserve">عابد، ناصر، </w:t>
      </w:r>
      <w:proofErr w:type="spellStart"/>
      <w:r w:rsidRPr="00C52BEC">
        <w:rPr>
          <w:rFonts w:asciiTheme="minorBidi" w:eastAsia="Calibri" w:hAnsiTheme="minorBidi" w:cstheme="minorBidi"/>
          <w:sz w:val="28"/>
          <w:szCs w:val="28"/>
          <w:rtl/>
          <w:lang w:eastAsia="en-US" w:bidi="ar-JO"/>
        </w:rPr>
        <w:t>والصباريني</w:t>
      </w:r>
      <w:proofErr w:type="spellEnd"/>
      <w:r w:rsidRPr="00C52BEC">
        <w:rPr>
          <w:rFonts w:asciiTheme="minorBidi" w:eastAsia="Calibri" w:hAnsiTheme="minorBidi" w:cstheme="minorBidi"/>
          <w:sz w:val="28"/>
          <w:szCs w:val="28"/>
          <w:rtl/>
          <w:lang w:eastAsia="en-US" w:bidi="ar-JO"/>
        </w:rPr>
        <w:t xml:space="preserve">، محمد (2108): أثر استخدام استراتيجية البيت الدائري في التحصيل وتعديل التصورات البديلة في العلوم الحياتية لدى طالبات الصف التاسع الأساسي بالأردن، </w:t>
      </w:r>
      <w:r w:rsidRPr="00C52BEC">
        <w:rPr>
          <w:rFonts w:asciiTheme="minorBidi" w:eastAsia="Calibri" w:hAnsiTheme="minorBidi" w:cstheme="minorBidi"/>
          <w:b/>
          <w:bCs/>
          <w:sz w:val="28"/>
          <w:szCs w:val="28"/>
          <w:rtl/>
          <w:lang w:eastAsia="en-US" w:bidi="ar-JO"/>
        </w:rPr>
        <w:t>مجلة الجامعة الإسلامية للدراسات التربوية والنفسية</w:t>
      </w:r>
      <w:r w:rsidRPr="00C52BEC">
        <w:rPr>
          <w:rFonts w:asciiTheme="minorBidi" w:eastAsia="Calibri" w:hAnsiTheme="minorBidi" w:cstheme="minorBidi"/>
          <w:sz w:val="28"/>
          <w:szCs w:val="28"/>
          <w:rtl/>
          <w:lang w:eastAsia="en-US" w:bidi="ar-JO"/>
        </w:rPr>
        <w:t>، 26(1)، 536-560</w:t>
      </w:r>
    </w:p>
    <w:p w:rsidR="00CF5B81" w:rsidRPr="00C52BEC" w:rsidRDefault="00A625D5" w:rsidP="00042D7F">
      <w:pPr>
        <w:tabs>
          <w:tab w:val="left" w:pos="746"/>
        </w:tabs>
        <w:spacing w:after="120" w:line="480" w:lineRule="auto"/>
        <w:jc w:val="both"/>
        <w:rPr>
          <w:rFonts w:asciiTheme="minorBidi" w:eastAsia="Calibri" w:hAnsiTheme="minorBidi" w:cstheme="minorBidi"/>
          <w:sz w:val="28"/>
          <w:szCs w:val="28"/>
          <w:rtl/>
          <w:lang w:eastAsia="en-US" w:bidi="ar-JO"/>
        </w:rPr>
      </w:pPr>
      <w:r w:rsidRPr="00C52BEC">
        <w:rPr>
          <w:rFonts w:asciiTheme="minorBidi" w:eastAsia="Calibri" w:hAnsiTheme="minorBidi" w:cstheme="minorBidi"/>
          <w:sz w:val="28"/>
          <w:szCs w:val="28"/>
          <w:rtl/>
          <w:lang w:eastAsia="en-US" w:bidi="ar-JO"/>
        </w:rPr>
        <w:t xml:space="preserve">عبده، شحادة (2013). أثر استخدام استراتيجية شكل البيت الدائري في تحصيل طلبة الصف العاشر في الفيزياء بمدينة نابلس والاحتفاظ بتعلمهم واتجاهاتهم نحو الفيزياء. </w:t>
      </w:r>
      <w:r w:rsidRPr="00C52BEC">
        <w:rPr>
          <w:rFonts w:asciiTheme="minorBidi" w:eastAsia="Calibri" w:hAnsiTheme="minorBidi" w:cstheme="minorBidi"/>
          <w:b/>
          <w:bCs/>
          <w:sz w:val="28"/>
          <w:szCs w:val="28"/>
          <w:rtl/>
          <w:lang w:eastAsia="en-US" w:bidi="ar-JO"/>
        </w:rPr>
        <w:t xml:space="preserve">مجلة جامعة القدس المفتوحة للأبحاث والدراسات التربوية </w:t>
      </w:r>
      <w:proofErr w:type="gramStart"/>
      <w:r w:rsidRPr="00C52BEC">
        <w:rPr>
          <w:rFonts w:asciiTheme="minorBidi" w:eastAsia="Calibri" w:hAnsiTheme="minorBidi" w:cstheme="minorBidi"/>
          <w:b/>
          <w:bCs/>
          <w:sz w:val="28"/>
          <w:szCs w:val="28"/>
          <w:rtl/>
          <w:lang w:eastAsia="en-US" w:bidi="ar-JO"/>
        </w:rPr>
        <w:t>والنفسية</w:t>
      </w:r>
      <w:proofErr w:type="gramEnd"/>
      <w:r w:rsidRPr="00C52BEC">
        <w:rPr>
          <w:rFonts w:asciiTheme="minorBidi" w:eastAsia="Calibri" w:hAnsiTheme="minorBidi" w:cstheme="minorBidi"/>
          <w:sz w:val="28"/>
          <w:szCs w:val="28"/>
          <w:rtl/>
          <w:lang w:eastAsia="en-US" w:bidi="ar-JO"/>
        </w:rPr>
        <w:t>، 1(1)، 235-284.</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rtl/>
          <w:lang w:eastAsia="en-US" w:bidi="ar-JO"/>
        </w:rPr>
      </w:pPr>
      <w:r w:rsidRPr="00C52BEC">
        <w:rPr>
          <w:rFonts w:asciiTheme="minorBidi" w:eastAsia="Calibri" w:hAnsiTheme="minorBidi" w:cstheme="minorBidi"/>
          <w:sz w:val="28"/>
          <w:szCs w:val="28"/>
          <w:rtl/>
          <w:lang w:eastAsia="en-US" w:bidi="ar-JO"/>
        </w:rPr>
        <w:t xml:space="preserve">قطامي، يوسف (2010): </w:t>
      </w:r>
      <w:r w:rsidRPr="00C52BEC">
        <w:rPr>
          <w:rFonts w:asciiTheme="minorBidi" w:eastAsia="Calibri" w:hAnsiTheme="minorBidi" w:cstheme="minorBidi"/>
          <w:b/>
          <w:bCs/>
          <w:sz w:val="28"/>
          <w:szCs w:val="28"/>
          <w:rtl/>
          <w:lang w:eastAsia="en-US" w:bidi="ar-JO"/>
        </w:rPr>
        <w:t>علم النفس التربوي</w:t>
      </w:r>
      <w:r w:rsidRPr="00C52BEC">
        <w:rPr>
          <w:rFonts w:asciiTheme="minorBidi" w:eastAsia="Calibri" w:hAnsiTheme="minorBidi" w:cstheme="minorBidi"/>
          <w:sz w:val="28"/>
          <w:szCs w:val="28"/>
          <w:rtl/>
          <w:lang w:eastAsia="en-US" w:bidi="ar-JO"/>
        </w:rPr>
        <w:t>، عمان، دار وائل للنشر والتوزيع</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rtl/>
          <w:lang w:eastAsia="en-US" w:bidi="ar-JO"/>
        </w:rPr>
      </w:pPr>
      <w:r w:rsidRPr="00C52BEC">
        <w:rPr>
          <w:rFonts w:asciiTheme="minorBidi" w:eastAsia="Calibri" w:hAnsiTheme="minorBidi" w:cstheme="minorBidi"/>
          <w:sz w:val="28"/>
          <w:szCs w:val="28"/>
          <w:rtl/>
          <w:lang w:eastAsia="en-US" w:bidi="ar-JO"/>
        </w:rPr>
        <w:t xml:space="preserve">المزروعي، هيا (2010): استراتيجية شكل البيت الدائري، فاعليتها في تنمية مهارات ما وراء المعرفة وتحصيل العلوم لدى طالبات المرحلة الثانوية ذوات السعات العقلية المختلفة. </w:t>
      </w:r>
      <w:proofErr w:type="gramStart"/>
      <w:r w:rsidRPr="00C52BEC">
        <w:rPr>
          <w:rFonts w:asciiTheme="minorBidi" w:eastAsia="Calibri" w:hAnsiTheme="minorBidi" w:cstheme="minorBidi"/>
          <w:b/>
          <w:bCs/>
          <w:sz w:val="28"/>
          <w:szCs w:val="28"/>
          <w:rtl/>
          <w:lang w:eastAsia="en-US" w:bidi="ar-JO"/>
        </w:rPr>
        <w:t>مجلة</w:t>
      </w:r>
      <w:proofErr w:type="gramEnd"/>
      <w:r w:rsidRPr="00C52BEC">
        <w:rPr>
          <w:rFonts w:asciiTheme="minorBidi" w:eastAsia="Calibri" w:hAnsiTheme="minorBidi" w:cstheme="minorBidi"/>
          <w:b/>
          <w:bCs/>
          <w:sz w:val="28"/>
          <w:szCs w:val="28"/>
          <w:rtl/>
          <w:lang w:eastAsia="en-US" w:bidi="ar-JO"/>
        </w:rPr>
        <w:t xml:space="preserve"> رسالة الخليج العربي </w:t>
      </w:r>
      <w:r w:rsidRPr="00C52BEC">
        <w:rPr>
          <w:rFonts w:asciiTheme="minorBidi" w:eastAsia="Calibri" w:hAnsiTheme="minorBidi" w:cstheme="minorBidi"/>
          <w:sz w:val="28"/>
          <w:szCs w:val="28"/>
          <w:rtl/>
          <w:lang w:eastAsia="en-US" w:bidi="ar-JO"/>
        </w:rPr>
        <w:t>(96) 5-45</w:t>
      </w:r>
    </w:p>
    <w:p w:rsidR="00CF5B81" w:rsidRPr="00C52BEC" w:rsidRDefault="00A625D5" w:rsidP="00BB3EA9">
      <w:pPr>
        <w:tabs>
          <w:tab w:val="left" w:pos="746"/>
        </w:tabs>
        <w:spacing w:after="120" w:line="480" w:lineRule="auto"/>
        <w:ind w:left="656" w:hanging="656"/>
        <w:jc w:val="both"/>
        <w:rPr>
          <w:rFonts w:asciiTheme="minorBidi" w:eastAsia="Calibri" w:hAnsiTheme="minorBidi" w:cstheme="minorBidi"/>
          <w:sz w:val="28"/>
          <w:szCs w:val="28"/>
          <w:lang w:eastAsia="en-US" w:bidi="ar-JO"/>
        </w:rPr>
      </w:pPr>
      <w:proofErr w:type="spellStart"/>
      <w:r w:rsidRPr="00C52BEC">
        <w:rPr>
          <w:rFonts w:asciiTheme="minorBidi" w:eastAsia="Calibri" w:hAnsiTheme="minorBidi" w:cstheme="minorBidi"/>
          <w:sz w:val="28"/>
          <w:szCs w:val="28"/>
          <w:rtl/>
          <w:lang w:eastAsia="en-US" w:bidi="ar-JO"/>
        </w:rPr>
        <w:lastRenderedPageBreak/>
        <w:t>المعشي</w:t>
      </w:r>
      <w:proofErr w:type="spellEnd"/>
      <w:r w:rsidRPr="00C52BEC">
        <w:rPr>
          <w:rFonts w:asciiTheme="minorBidi" w:eastAsia="Calibri" w:hAnsiTheme="minorBidi" w:cstheme="minorBidi"/>
          <w:sz w:val="28"/>
          <w:szCs w:val="28"/>
          <w:rtl/>
          <w:lang w:eastAsia="en-US" w:bidi="ar-JO"/>
        </w:rPr>
        <w:t xml:space="preserve">، صالحة (2016) </w:t>
      </w:r>
      <w:r w:rsidRPr="00C52BEC">
        <w:rPr>
          <w:rFonts w:asciiTheme="minorBidi" w:eastAsia="Calibri" w:hAnsiTheme="minorBidi" w:cstheme="minorBidi"/>
          <w:b/>
          <w:bCs/>
          <w:sz w:val="28"/>
          <w:szCs w:val="28"/>
          <w:rtl/>
          <w:lang w:eastAsia="en-US" w:bidi="ar-JO"/>
        </w:rPr>
        <w:t>فاعلية استراتيجية شكل البيت الدائري في تنمية التحصيل الدراسي لمقرر العلوم وبقاء أثر التعلم لدى تلميذات الصف السادس الابتدائي بمدينة جدة</w:t>
      </w:r>
      <w:r w:rsidRPr="00C52BEC">
        <w:rPr>
          <w:rFonts w:asciiTheme="minorBidi" w:eastAsia="Calibri" w:hAnsiTheme="minorBidi" w:cstheme="minorBidi"/>
          <w:sz w:val="28"/>
          <w:szCs w:val="28"/>
          <w:rtl/>
          <w:lang w:eastAsia="en-US" w:bidi="ar-JO"/>
        </w:rPr>
        <w:t>، رسالة ماجستير غير منشورة، جامعة أم القرى، مكة، المملكة العربية السعودية.</w:t>
      </w:r>
    </w:p>
    <w:p w:rsidR="00CF5B81" w:rsidRPr="00BB3EA9" w:rsidRDefault="00A625D5" w:rsidP="00BB3EA9">
      <w:pPr>
        <w:tabs>
          <w:tab w:val="left" w:pos="746"/>
        </w:tabs>
        <w:bidi w:val="0"/>
        <w:spacing w:after="120" w:line="480" w:lineRule="auto"/>
        <w:ind w:left="656" w:hanging="656"/>
        <w:jc w:val="both"/>
        <w:rPr>
          <w:rFonts w:asciiTheme="minorBidi" w:eastAsia="Calibri" w:hAnsiTheme="minorBidi" w:cstheme="minorBidi"/>
          <w:sz w:val="28"/>
          <w:szCs w:val="28"/>
          <w:lang w:eastAsia="en-US" w:bidi="ar-JO"/>
        </w:rPr>
      </w:pPr>
      <w:r w:rsidRPr="00BB3EA9">
        <w:rPr>
          <w:rFonts w:asciiTheme="minorBidi" w:hAnsiTheme="minorBidi" w:cstheme="minorBidi"/>
          <w:sz w:val="28"/>
          <w:szCs w:val="28"/>
        </w:rPr>
        <w:t xml:space="preserve">Cotton, K. (1991). </w:t>
      </w:r>
      <w:proofErr w:type="gramStart"/>
      <w:r w:rsidRPr="00BB3EA9">
        <w:rPr>
          <w:rFonts w:asciiTheme="minorBidi" w:hAnsiTheme="minorBidi" w:cstheme="minorBidi"/>
          <w:b/>
          <w:bCs/>
          <w:sz w:val="28"/>
          <w:szCs w:val="28"/>
        </w:rPr>
        <w:t>Teaching Thinking Skills</w:t>
      </w:r>
      <w:r w:rsidRPr="00BB3EA9">
        <w:rPr>
          <w:rFonts w:asciiTheme="minorBidi" w:hAnsiTheme="minorBidi" w:cstheme="minorBidi"/>
          <w:sz w:val="28"/>
          <w:szCs w:val="28"/>
        </w:rPr>
        <w:t>.</w:t>
      </w:r>
      <w:proofErr w:type="gramEnd"/>
      <w:r w:rsidRPr="00BB3EA9">
        <w:rPr>
          <w:rFonts w:asciiTheme="minorBidi" w:hAnsiTheme="minorBidi" w:cstheme="minorBidi"/>
          <w:sz w:val="28"/>
          <w:szCs w:val="28"/>
        </w:rPr>
        <w:t xml:space="preserve"> Retrieved from Northwest Regional Educational Laboratory's School Improvement Research Series: </w:t>
      </w:r>
      <w:hyperlink r:id="rId11" w:history="1">
        <w:r w:rsidRPr="00BB3EA9">
          <w:rPr>
            <w:rFonts w:asciiTheme="minorBidi" w:hAnsiTheme="minorBidi" w:cstheme="minorBidi"/>
            <w:sz w:val="28"/>
            <w:szCs w:val="28"/>
          </w:rPr>
          <w:t>http://www.nwrel.orghttp://educationnorthwest.org/6/cu11.html</w:t>
        </w:r>
      </w:hyperlink>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r w:rsidRPr="00BB3EA9">
        <w:rPr>
          <w:rFonts w:asciiTheme="minorBidi" w:hAnsiTheme="minorBidi" w:cstheme="minorBidi"/>
          <w:sz w:val="28"/>
          <w:szCs w:val="28"/>
          <w:lang w:eastAsia="en-US"/>
        </w:rPr>
        <w:t xml:space="preserve">Ellis, E. (2004). </w:t>
      </w:r>
      <w:proofErr w:type="gramStart"/>
      <w:r w:rsidRPr="00BB3EA9">
        <w:rPr>
          <w:rFonts w:asciiTheme="minorBidi" w:hAnsiTheme="minorBidi" w:cstheme="minorBidi"/>
          <w:b/>
          <w:bCs/>
          <w:sz w:val="28"/>
          <w:szCs w:val="28"/>
          <w:lang w:eastAsia="en-US"/>
        </w:rPr>
        <w:t>Graphic Organizer</w:t>
      </w:r>
      <w:r w:rsidRPr="00BB3EA9">
        <w:rPr>
          <w:rFonts w:asciiTheme="minorBidi" w:hAnsiTheme="minorBidi" w:cstheme="minorBidi"/>
          <w:sz w:val="28"/>
          <w:szCs w:val="28"/>
          <w:lang w:eastAsia="en-US"/>
        </w:rPr>
        <w:t>.</w:t>
      </w:r>
      <w:proofErr w:type="gramEnd"/>
      <w:r w:rsidRPr="00BB3EA9">
        <w:rPr>
          <w:rFonts w:asciiTheme="minorBidi" w:hAnsiTheme="minorBidi" w:cstheme="minorBidi"/>
          <w:sz w:val="28"/>
          <w:szCs w:val="28"/>
          <w:lang w:eastAsia="en-US"/>
        </w:rPr>
        <w:t xml:space="preserve"> </w:t>
      </w:r>
      <w:hyperlink r:id="rId12" w:history="1">
        <w:r w:rsidRPr="00BB3EA9">
          <w:rPr>
            <w:rFonts w:asciiTheme="minorBidi" w:hAnsiTheme="minorBidi" w:cstheme="minorBidi"/>
            <w:sz w:val="28"/>
            <w:szCs w:val="28"/>
            <w:lang w:eastAsia="en-US"/>
          </w:rPr>
          <w:t>www.GraphicOrganizers.com</w:t>
        </w:r>
      </w:hyperlink>
      <w:r w:rsidRPr="00BB3EA9">
        <w:rPr>
          <w:rFonts w:asciiTheme="minorBidi" w:hAnsiTheme="minorBidi" w:cstheme="minorBidi"/>
          <w:sz w:val="28"/>
          <w:szCs w:val="28"/>
          <w:lang w:eastAsia="en-US"/>
        </w:rPr>
        <w:t>.</w:t>
      </w:r>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proofErr w:type="gramStart"/>
      <w:r w:rsidRPr="00BB3EA9">
        <w:rPr>
          <w:rFonts w:asciiTheme="minorBidi" w:hAnsiTheme="minorBidi" w:cstheme="minorBidi"/>
          <w:sz w:val="28"/>
          <w:szCs w:val="28"/>
          <w:lang w:eastAsia="en-US"/>
        </w:rPr>
        <w:t>Hackney, M. &amp; Ward, R. (2002).</w:t>
      </w:r>
      <w:proofErr w:type="gramEnd"/>
      <w:r w:rsidRPr="00BB3EA9">
        <w:rPr>
          <w:rFonts w:asciiTheme="minorBidi" w:hAnsiTheme="minorBidi" w:cstheme="minorBidi"/>
          <w:sz w:val="28"/>
          <w:szCs w:val="28"/>
          <w:lang w:eastAsia="en-US"/>
        </w:rPr>
        <w:t xml:space="preserve"> How-to-learn biology via Roundhouse diagrams. </w:t>
      </w:r>
      <w:r w:rsidRPr="00BB3EA9">
        <w:rPr>
          <w:rFonts w:asciiTheme="minorBidi" w:hAnsiTheme="minorBidi" w:cstheme="minorBidi"/>
          <w:b/>
          <w:bCs/>
          <w:sz w:val="28"/>
          <w:szCs w:val="28"/>
          <w:lang w:eastAsia="en-US"/>
        </w:rPr>
        <w:t>The American Biology Teacher</w:t>
      </w:r>
      <w:r w:rsidRPr="00BB3EA9">
        <w:rPr>
          <w:rFonts w:asciiTheme="minorBidi" w:hAnsiTheme="minorBidi" w:cstheme="minorBidi"/>
          <w:sz w:val="28"/>
          <w:szCs w:val="28"/>
          <w:lang w:eastAsia="en-US"/>
        </w:rPr>
        <w:t>, 64 (7), 525-533.</w:t>
      </w:r>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r w:rsidRPr="00BB3EA9">
        <w:rPr>
          <w:rFonts w:asciiTheme="minorBidi" w:hAnsiTheme="minorBidi" w:cstheme="minorBidi"/>
          <w:sz w:val="28"/>
          <w:szCs w:val="28"/>
          <w:lang w:eastAsia="en-US"/>
        </w:rPr>
        <w:t xml:space="preserve">Ward, R. &amp; </w:t>
      </w:r>
      <w:proofErr w:type="spellStart"/>
      <w:r w:rsidRPr="00BB3EA9">
        <w:rPr>
          <w:rFonts w:asciiTheme="minorBidi" w:hAnsiTheme="minorBidi" w:cstheme="minorBidi"/>
          <w:sz w:val="28"/>
          <w:szCs w:val="28"/>
          <w:lang w:eastAsia="en-US"/>
        </w:rPr>
        <w:t>Dugger</w:t>
      </w:r>
      <w:proofErr w:type="spellEnd"/>
      <w:r w:rsidRPr="00BB3EA9">
        <w:rPr>
          <w:rFonts w:asciiTheme="minorBidi" w:hAnsiTheme="minorBidi" w:cstheme="minorBidi"/>
          <w:sz w:val="28"/>
          <w:szCs w:val="28"/>
          <w:lang w:eastAsia="en-US"/>
        </w:rPr>
        <w:t xml:space="preserve">, D. (2012). Middle School Students with Exceptional Learning Needs Investigate the Use of Visuals for Learning Science. </w:t>
      </w:r>
      <w:proofErr w:type="gramStart"/>
      <w:r w:rsidRPr="00BB3EA9">
        <w:rPr>
          <w:rFonts w:asciiTheme="minorBidi" w:hAnsiTheme="minorBidi" w:cstheme="minorBidi"/>
          <w:b/>
          <w:bCs/>
          <w:sz w:val="28"/>
          <w:szCs w:val="28"/>
          <w:lang w:eastAsia="en-US"/>
        </w:rPr>
        <w:t>Teaching &amp; Learning</w:t>
      </w:r>
      <w:r w:rsidRPr="00BB3EA9">
        <w:rPr>
          <w:rFonts w:asciiTheme="minorBidi" w:hAnsiTheme="minorBidi" w:cstheme="minorBidi"/>
          <w:sz w:val="28"/>
          <w:szCs w:val="28"/>
          <w:lang w:eastAsia="en-US"/>
        </w:rPr>
        <w:t>.</w:t>
      </w:r>
      <w:proofErr w:type="gramEnd"/>
      <w:r w:rsidRPr="00BB3EA9">
        <w:rPr>
          <w:rFonts w:asciiTheme="minorBidi" w:hAnsiTheme="minorBidi" w:cstheme="minorBidi"/>
          <w:sz w:val="28"/>
          <w:szCs w:val="28"/>
          <w:lang w:eastAsia="en-US"/>
        </w:rPr>
        <w:t xml:space="preserve"> 7(1), 1-20.</w:t>
      </w:r>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r w:rsidRPr="00BB3EA9">
        <w:rPr>
          <w:rFonts w:asciiTheme="minorBidi" w:eastAsia="Calibri" w:hAnsiTheme="minorBidi" w:cstheme="minorBidi"/>
          <w:sz w:val="28"/>
          <w:szCs w:val="28"/>
          <w:lang w:eastAsia="en-US"/>
        </w:rPr>
        <w:t xml:space="preserve">Ward, R. </w:t>
      </w:r>
      <w:proofErr w:type="gramStart"/>
      <w:r w:rsidRPr="00BB3EA9">
        <w:rPr>
          <w:rFonts w:asciiTheme="minorBidi" w:eastAsia="Calibri" w:hAnsiTheme="minorBidi" w:cstheme="minorBidi"/>
          <w:sz w:val="28"/>
          <w:szCs w:val="28"/>
          <w:lang w:eastAsia="en-US"/>
        </w:rPr>
        <w:t xml:space="preserve">&amp;  </w:t>
      </w:r>
      <w:proofErr w:type="spellStart"/>
      <w:r w:rsidRPr="00BB3EA9">
        <w:rPr>
          <w:rFonts w:asciiTheme="minorBidi" w:eastAsia="Calibri" w:hAnsiTheme="minorBidi" w:cstheme="minorBidi"/>
          <w:sz w:val="28"/>
          <w:szCs w:val="28"/>
          <w:lang w:eastAsia="en-US"/>
        </w:rPr>
        <w:t>Figg</w:t>
      </w:r>
      <w:proofErr w:type="spellEnd"/>
      <w:proofErr w:type="gramEnd"/>
      <w:r w:rsidRPr="00BB3EA9">
        <w:rPr>
          <w:rFonts w:asciiTheme="minorBidi" w:eastAsia="Calibri" w:hAnsiTheme="minorBidi" w:cstheme="minorBidi"/>
          <w:sz w:val="28"/>
          <w:szCs w:val="28"/>
          <w:lang w:eastAsia="en-US"/>
        </w:rPr>
        <w:t xml:space="preserve">, C. (2011). Every Picture Tells a Story: The Roundhouse Process in the Digital Age. </w:t>
      </w:r>
      <w:proofErr w:type="gramStart"/>
      <w:r w:rsidRPr="00BB3EA9">
        <w:rPr>
          <w:rFonts w:asciiTheme="minorBidi" w:eastAsia="Calibri" w:hAnsiTheme="minorBidi" w:cstheme="minorBidi"/>
          <w:b/>
          <w:bCs/>
          <w:sz w:val="28"/>
          <w:szCs w:val="28"/>
          <w:lang w:eastAsia="en-US"/>
        </w:rPr>
        <w:t>Teaching &amp; Learning</w:t>
      </w:r>
      <w:r w:rsidRPr="00BB3EA9">
        <w:rPr>
          <w:rFonts w:asciiTheme="minorBidi" w:eastAsia="Calibri" w:hAnsiTheme="minorBidi" w:cstheme="minorBidi"/>
          <w:sz w:val="28"/>
          <w:szCs w:val="28"/>
          <w:lang w:eastAsia="en-US"/>
        </w:rPr>
        <w:t>.</w:t>
      </w:r>
      <w:proofErr w:type="gramEnd"/>
      <w:r w:rsidRPr="00BB3EA9">
        <w:rPr>
          <w:rFonts w:asciiTheme="minorBidi" w:eastAsia="Calibri" w:hAnsiTheme="minorBidi" w:cstheme="minorBidi"/>
          <w:sz w:val="28"/>
          <w:szCs w:val="28"/>
          <w:lang w:eastAsia="en-US"/>
        </w:rPr>
        <w:t xml:space="preserve"> 6(1), 1-14.</w:t>
      </w:r>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r w:rsidRPr="00BB3EA9">
        <w:rPr>
          <w:rFonts w:asciiTheme="minorBidi" w:hAnsiTheme="minorBidi" w:cstheme="minorBidi"/>
          <w:sz w:val="28"/>
          <w:szCs w:val="28"/>
          <w:lang w:eastAsia="en-US"/>
        </w:rPr>
        <w:t xml:space="preserve">Ward, R. &amp; Lee, W. (2006). </w:t>
      </w:r>
      <w:proofErr w:type="gramStart"/>
      <w:r w:rsidRPr="00BB3EA9">
        <w:rPr>
          <w:rFonts w:asciiTheme="minorBidi" w:hAnsiTheme="minorBidi" w:cstheme="minorBidi"/>
          <w:sz w:val="28"/>
          <w:szCs w:val="28"/>
          <w:lang w:eastAsia="en-US"/>
        </w:rPr>
        <w:t xml:space="preserve">Understanding the Periodic Table of Elements </w:t>
      </w:r>
      <w:proofErr w:type="spellStart"/>
      <w:r w:rsidRPr="00BB3EA9">
        <w:rPr>
          <w:rFonts w:asciiTheme="minorBidi" w:hAnsiTheme="minorBidi" w:cstheme="minorBidi"/>
          <w:sz w:val="28"/>
          <w:szCs w:val="28"/>
          <w:lang w:eastAsia="en-US"/>
        </w:rPr>
        <w:t>viaIconic</w:t>
      </w:r>
      <w:proofErr w:type="spellEnd"/>
      <w:r w:rsidRPr="00BB3EA9">
        <w:rPr>
          <w:rFonts w:asciiTheme="minorBidi" w:hAnsiTheme="minorBidi" w:cstheme="minorBidi"/>
          <w:sz w:val="28"/>
          <w:szCs w:val="28"/>
          <w:lang w:eastAsia="en-US"/>
        </w:rPr>
        <w:t xml:space="preserve"> mapping and sequential diagramming: The Roundhouse Strategy.</w:t>
      </w:r>
      <w:proofErr w:type="gramEnd"/>
      <w:r w:rsidRPr="00BB3EA9">
        <w:rPr>
          <w:rFonts w:asciiTheme="minorBidi" w:hAnsiTheme="minorBidi" w:cstheme="minorBidi"/>
          <w:sz w:val="28"/>
          <w:szCs w:val="28"/>
          <w:lang w:eastAsia="en-US"/>
        </w:rPr>
        <w:t xml:space="preserve">  </w:t>
      </w:r>
      <w:r w:rsidRPr="00BB3EA9">
        <w:rPr>
          <w:rFonts w:asciiTheme="minorBidi" w:hAnsiTheme="minorBidi" w:cstheme="minorBidi"/>
          <w:b/>
          <w:bCs/>
          <w:sz w:val="28"/>
          <w:szCs w:val="28"/>
          <w:lang w:eastAsia="en-US"/>
        </w:rPr>
        <w:t>Science Activities: Classroom Projects and Curriculum Idea</w:t>
      </w:r>
      <w:r w:rsidRPr="00BB3EA9">
        <w:rPr>
          <w:rFonts w:asciiTheme="minorBidi" w:hAnsiTheme="minorBidi" w:cstheme="minorBidi"/>
          <w:sz w:val="28"/>
          <w:szCs w:val="28"/>
          <w:lang w:eastAsia="en-US"/>
        </w:rPr>
        <w:t>, 42, (4), 11-19.</w:t>
      </w:r>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proofErr w:type="gramStart"/>
      <w:r w:rsidRPr="00BB3EA9">
        <w:rPr>
          <w:rFonts w:asciiTheme="minorBidi" w:hAnsiTheme="minorBidi" w:cstheme="minorBidi"/>
          <w:sz w:val="28"/>
          <w:szCs w:val="28"/>
          <w:lang w:eastAsia="en-US"/>
        </w:rPr>
        <w:lastRenderedPageBreak/>
        <w:t xml:space="preserve">Ward, R. &amp; </w:t>
      </w:r>
      <w:proofErr w:type="spellStart"/>
      <w:r w:rsidRPr="00BB3EA9">
        <w:rPr>
          <w:rFonts w:asciiTheme="minorBidi" w:hAnsiTheme="minorBidi" w:cstheme="minorBidi"/>
          <w:sz w:val="28"/>
          <w:szCs w:val="28"/>
          <w:lang w:eastAsia="en-US"/>
        </w:rPr>
        <w:t>Wandersee</w:t>
      </w:r>
      <w:proofErr w:type="spellEnd"/>
      <w:r w:rsidRPr="00BB3EA9">
        <w:rPr>
          <w:rFonts w:asciiTheme="minorBidi" w:hAnsiTheme="minorBidi" w:cstheme="minorBidi"/>
          <w:sz w:val="28"/>
          <w:szCs w:val="28"/>
          <w:lang w:eastAsia="en-US"/>
        </w:rPr>
        <w:t>, J. (2002; A).</w:t>
      </w:r>
      <w:proofErr w:type="gramEnd"/>
      <w:r w:rsidRPr="00BB3EA9">
        <w:rPr>
          <w:rFonts w:asciiTheme="minorBidi" w:hAnsiTheme="minorBidi" w:cstheme="minorBidi"/>
          <w:sz w:val="28"/>
          <w:szCs w:val="28"/>
          <w:lang w:eastAsia="en-US"/>
        </w:rPr>
        <w:t xml:space="preserve"> Students’ perceptions of Roundhouse diagramming: A middle school viewpoint. </w:t>
      </w:r>
      <w:r w:rsidRPr="00BB3EA9">
        <w:rPr>
          <w:rFonts w:asciiTheme="minorBidi" w:hAnsiTheme="minorBidi" w:cstheme="minorBidi"/>
          <w:b/>
          <w:bCs/>
          <w:sz w:val="28"/>
          <w:szCs w:val="28"/>
          <w:lang w:eastAsia="en-US"/>
        </w:rPr>
        <w:t>International Journal of Science Education</w:t>
      </w:r>
      <w:r w:rsidRPr="00BB3EA9">
        <w:rPr>
          <w:rFonts w:asciiTheme="minorBidi" w:hAnsiTheme="minorBidi" w:cstheme="minorBidi"/>
          <w:sz w:val="28"/>
          <w:szCs w:val="28"/>
          <w:lang w:eastAsia="en-US"/>
        </w:rPr>
        <w:t>, 24 (2), 205-225.</w:t>
      </w:r>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proofErr w:type="gramStart"/>
      <w:r w:rsidRPr="00BB3EA9">
        <w:rPr>
          <w:rFonts w:asciiTheme="minorBidi" w:hAnsiTheme="minorBidi" w:cstheme="minorBidi"/>
          <w:sz w:val="28"/>
          <w:szCs w:val="28"/>
          <w:lang w:eastAsia="en-US"/>
        </w:rPr>
        <w:t xml:space="preserve">Ward, R. &amp; </w:t>
      </w:r>
      <w:proofErr w:type="spellStart"/>
      <w:r w:rsidRPr="00BB3EA9">
        <w:rPr>
          <w:rFonts w:asciiTheme="minorBidi" w:hAnsiTheme="minorBidi" w:cstheme="minorBidi"/>
          <w:sz w:val="28"/>
          <w:szCs w:val="28"/>
          <w:lang w:eastAsia="en-US"/>
        </w:rPr>
        <w:t>Wandersee</w:t>
      </w:r>
      <w:proofErr w:type="spellEnd"/>
      <w:r w:rsidRPr="00BB3EA9">
        <w:rPr>
          <w:rFonts w:asciiTheme="minorBidi" w:hAnsiTheme="minorBidi" w:cstheme="minorBidi"/>
          <w:sz w:val="28"/>
          <w:szCs w:val="28"/>
          <w:lang w:eastAsia="en-US"/>
        </w:rPr>
        <w:t>, J. (2002; B).</w:t>
      </w:r>
      <w:proofErr w:type="gramEnd"/>
      <w:r w:rsidRPr="00BB3EA9">
        <w:rPr>
          <w:rFonts w:asciiTheme="minorBidi" w:hAnsiTheme="minorBidi" w:cstheme="minorBidi"/>
          <w:sz w:val="28"/>
          <w:szCs w:val="28"/>
          <w:lang w:eastAsia="en-US"/>
        </w:rPr>
        <w:t xml:space="preserve"> </w:t>
      </w:r>
      <w:proofErr w:type="gramStart"/>
      <w:r w:rsidRPr="00BB3EA9">
        <w:rPr>
          <w:rFonts w:asciiTheme="minorBidi" w:hAnsiTheme="minorBidi" w:cstheme="minorBidi"/>
          <w:sz w:val="28"/>
          <w:szCs w:val="28"/>
          <w:lang w:eastAsia="en-US"/>
        </w:rPr>
        <w:t>Struggling to understand abstract science topics: A Roundhouse diagram-based study.</w:t>
      </w:r>
      <w:proofErr w:type="gramEnd"/>
      <w:r w:rsidRPr="00BB3EA9">
        <w:rPr>
          <w:rFonts w:asciiTheme="minorBidi" w:hAnsiTheme="minorBidi" w:cstheme="minorBidi"/>
          <w:sz w:val="28"/>
          <w:szCs w:val="28"/>
          <w:lang w:eastAsia="en-US"/>
        </w:rPr>
        <w:t xml:space="preserve"> </w:t>
      </w:r>
      <w:r w:rsidRPr="00BB3EA9">
        <w:rPr>
          <w:rFonts w:asciiTheme="minorBidi" w:hAnsiTheme="minorBidi" w:cstheme="minorBidi"/>
          <w:sz w:val="28"/>
          <w:szCs w:val="28"/>
          <w:rtl/>
          <w:lang w:eastAsia="en-US"/>
        </w:rPr>
        <w:tab/>
      </w:r>
      <w:r w:rsidRPr="00BB3EA9">
        <w:rPr>
          <w:rFonts w:asciiTheme="minorBidi" w:hAnsiTheme="minorBidi" w:cstheme="minorBidi"/>
          <w:b/>
          <w:bCs/>
          <w:sz w:val="28"/>
          <w:szCs w:val="28"/>
          <w:lang w:eastAsia="en-US"/>
        </w:rPr>
        <w:t>International Journal of Science Education</w:t>
      </w:r>
      <w:r w:rsidRPr="00BB3EA9">
        <w:rPr>
          <w:rFonts w:asciiTheme="minorBidi" w:hAnsiTheme="minorBidi" w:cstheme="minorBidi"/>
          <w:sz w:val="28"/>
          <w:szCs w:val="28"/>
          <w:lang w:eastAsia="en-US"/>
        </w:rPr>
        <w:t>, 24 (6</w:t>
      </w:r>
      <w:r w:rsidRPr="00BB3EA9">
        <w:rPr>
          <w:rFonts w:asciiTheme="minorBidi" w:hAnsiTheme="minorBidi" w:cstheme="minorBidi"/>
          <w:sz w:val="28"/>
          <w:szCs w:val="28"/>
          <w:rtl/>
          <w:lang w:eastAsia="en-US" w:bidi="ar-JO"/>
        </w:rPr>
        <w:t>(</w:t>
      </w:r>
      <w:r w:rsidRPr="00BB3EA9">
        <w:rPr>
          <w:rFonts w:asciiTheme="minorBidi" w:hAnsiTheme="minorBidi" w:cstheme="minorBidi"/>
          <w:sz w:val="28"/>
          <w:szCs w:val="28"/>
          <w:lang w:eastAsia="en-US"/>
        </w:rPr>
        <w:t>, 575-591.</w:t>
      </w:r>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r w:rsidRPr="00BB3EA9">
        <w:rPr>
          <w:rFonts w:asciiTheme="minorBidi" w:hAnsiTheme="minorBidi" w:cstheme="minorBidi"/>
          <w:sz w:val="28"/>
          <w:szCs w:val="28"/>
          <w:lang w:eastAsia="en-US"/>
        </w:rPr>
        <w:t xml:space="preserve">Ward, R. &amp; </w:t>
      </w:r>
      <w:proofErr w:type="spellStart"/>
      <w:r w:rsidRPr="00BB3EA9">
        <w:rPr>
          <w:rFonts w:asciiTheme="minorBidi" w:hAnsiTheme="minorBidi" w:cstheme="minorBidi"/>
          <w:sz w:val="28"/>
          <w:szCs w:val="28"/>
          <w:lang w:eastAsia="en-US"/>
        </w:rPr>
        <w:t>Wandersee</w:t>
      </w:r>
      <w:proofErr w:type="spellEnd"/>
      <w:r w:rsidRPr="00BB3EA9">
        <w:rPr>
          <w:rFonts w:asciiTheme="minorBidi" w:hAnsiTheme="minorBidi" w:cstheme="minorBidi"/>
          <w:sz w:val="28"/>
          <w:szCs w:val="28"/>
          <w:lang w:eastAsia="en-US"/>
        </w:rPr>
        <w:t xml:space="preserve">, J. (2001). </w:t>
      </w:r>
      <w:proofErr w:type="gramStart"/>
      <w:r w:rsidRPr="00BB3EA9">
        <w:rPr>
          <w:rFonts w:asciiTheme="minorBidi" w:hAnsiTheme="minorBidi" w:cstheme="minorBidi"/>
          <w:sz w:val="28"/>
          <w:szCs w:val="28"/>
          <w:lang w:eastAsia="en-US"/>
        </w:rPr>
        <w:t>Visualizing science using the Roundhouse diagram.</w:t>
      </w:r>
      <w:proofErr w:type="gramEnd"/>
      <w:r w:rsidRPr="00BB3EA9">
        <w:rPr>
          <w:rFonts w:asciiTheme="minorBidi" w:hAnsiTheme="minorBidi" w:cstheme="minorBidi"/>
          <w:sz w:val="28"/>
          <w:szCs w:val="28"/>
          <w:lang w:eastAsia="en-US"/>
        </w:rPr>
        <w:t xml:space="preserve"> </w:t>
      </w:r>
      <w:r w:rsidRPr="00BB3EA9">
        <w:rPr>
          <w:rFonts w:asciiTheme="minorBidi" w:hAnsiTheme="minorBidi" w:cstheme="minorBidi"/>
          <w:b/>
          <w:bCs/>
          <w:sz w:val="28"/>
          <w:szCs w:val="28"/>
          <w:lang w:eastAsia="en-US"/>
        </w:rPr>
        <w:t>Science Scope</w:t>
      </w:r>
      <w:r w:rsidRPr="00BB3EA9">
        <w:rPr>
          <w:rFonts w:asciiTheme="minorBidi" w:hAnsiTheme="minorBidi" w:cstheme="minorBidi"/>
          <w:sz w:val="28"/>
          <w:szCs w:val="28"/>
          <w:lang w:eastAsia="en-US"/>
        </w:rPr>
        <w:t>, 24 (4), 17-21</w:t>
      </w:r>
      <w:r w:rsidRPr="00BB3EA9">
        <w:rPr>
          <w:rFonts w:asciiTheme="minorBidi" w:hAnsiTheme="minorBidi" w:cstheme="minorBidi"/>
          <w:sz w:val="28"/>
          <w:szCs w:val="28"/>
          <w:rtl/>
          <w:lang w:eastAsia="en-US"/>
        </w:rPr>
        <w:t>.</w:t>
      </w:r>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r w:rsidRPr="00BB3EA9">
        <w:rPr>
          <w:rFonts w:asciiTheme="minorBidi" w:hAnsiTheme="minorBidi" w:cstheme="minorBidi"/>
          <w:sz w:val="28"/>
          <w:szCs w:val="28"/>
          <w:lang w:eastAsia="en-US"/>
        </w:rPr>
        <w:t xml:space="preserve">Ward, R. (1999). </w:t>
      </w:r>
      <w:r w:rsidRPr="00BB3EA9">
        <w:rPr>
          <w:rFonts w:asciiTheme="minorBidi" w:hAnsiTheme="minorBidi" w:cstheme="minorBidi"/>
          <w:b/>
          <w:bCs/>
          <w:sz w:val="28"/>
          <w:szCs w:val="28"/>
          <w:lang w:eastAsia="en-US"/>
        </w:rPr>
        <w:t>The effects of Roundhouse diagram construction and use on meaningful science learning in the middle school classroom</w:t>
      </w:r>
      <w:r w:rsidRPr="00BB3EA9">
        <w:rPr>
          <w:rFonts w:asciiTheme="minorBidi" w:hAnsiTheme="minorBidi" w:cstheme="minorBidi"/>
          <w:sz w:val="28"/>
          <w:szCs w:val="28"/>
          <w:lang w:eastAsia="en-US"/>
        </w:rPr>
        <w:t xml:space="preserve">. </w:t>
      </w:r>
      <w:proofErr w:type="gramStart"/>
      <w:r w:rsidRPr="00BB3EA9">
        <w:rPr>
          <w:rFonts w:asciiTheme="minorBidi" w:hAnsiTheme="minorBidi" w:cstheme="minorBidi"/>
          <w:sz w:val="28"/>
          <w:szCs w:val="28"/>
          <w:lang w:eastAsia="en-US"/>
        </w:rPr>
        <w:t>Unpublished doctoral dissertation, Louisiana State University, Baton Rouge.</w:t>
      </w:r>
      <w:proofErr w:type="gramEnd"/>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r w:rsidRPr="00BB3EA9">
        <w:rPr>
          <w:rFonts w:asciiTheme="minorBidi" w:hAnsiTheme="minorBidi" w:cstheme="minorBidi"/>
          <w:sz w:val="28"/>
          <w:szCs w:val="28"/>
          <w:lang w:eastAsia="en-US"/>
        </w:rPr>
        <w:t xml:space="preserve">Wills, S. (2005). </w:t>
      </w:r>
      <w:proofErr w:type="gramStart"/>
      <w:r w:rsidRPr="00BB3EA9">
        <w:rPr>
          <w:rFonts w:asciiTheme="minorBidi" w:hAnsiTheme="minorBidi" w:cstheme="minorBidi"/>
          <w:b/>
          <w:bCs/>
          <w:sz w:val="28"/>
          <w:szCs w:val="28"/>
          <w:lang w:eastAsia="en-US"/>
        </w:rPr>
        <w:t>The Theoretical and Empirical Basis for Graphic Organizer Instruction</w:t>
      </w:r>
      <w:r w:rsidRPr="00BB3EA9">
        <w:rPr>
          <w:rFonts w:asciiTheme="minorBidi" w:hAnsiTheme="minorBidi" w:cstheme="minorBidi"/>
          <w:sz w:val="28"/>
          <w:szCs w:val="28"/>
          <w:lang w:eastAsia="en-US"/>
        </w:rPr>
        <w:t>.</w:t>
      </w:r>
      <w:proofErr w:type="gramEnd"/>
      <w:r w:rsidRPr="00BB3EA9">
        <w:rPr>
          <w:rFonts w:asciiTheme="minorBidi" w:hAnsiTheme="minorBidi" w:cstheme="minorBidi"/>
          <w:sz w:val="28"/>
          <w:szCs w:val="28"/>
          <w:lang w:eastAsia="en-US"/>
        </w:rPr>
        <w:t xml:space="preserve"> </w:t>
      </w:r>
      <w:hyperlink r:id="rId13" w:history="1">
        <w:r w:rsidRPr="00BB3EA9">
          <w:rPr>
            <w:rFonts w:asciiTheme="minorBidi" w:hAnsiTheme="minorBidi" w:cstheme="minorBidi"/>
            <w:sz w:val="28"/>
            <w:szCs w:val="28"/>
            <w:lang w:eastAsia="en-US"/>
          </w:rPr>
          <w:t>www.GraphicOrganizers.com</w:t>
        </w:r>
      </w:hyperlink>
      <w:r w:rsidRPr="00BB3EA9">
        <w:rPr>
          <w:rFonts w:asciiTheme="minorBidi" w:hAnsiTheme="minorBidi" w:cstheme="minorBidi"/>
          <w:sz w:val="28"/>
          <w:szCs w:val="28"/>
          <w:lang w:eastAsia="en-US"/>
        </w:rPr>
        <w:t>.</w:t>
      </w:r>
    </w:p>
    <w:p w:rsidR="00CF5B81" w:rsidRPr="00BB3EA9" w:rsidRDefault="00A625D5" w:rsidP="00BB3EA9">
      <w:pPr>
        <w:tabs>
          <w:tab w:val="left" w:pos="746"/>
        </w:tabs>
        <w:bidi w:val="0"/>
        <w:spacing w:after="120" w:line="480" w:lineRule="auto"/>
        <w:ind w:left="656" w:hanging="656"/>
        <w:jc w:val="both"/>
        <w:rPr>
          <w:rFonts w:asciiTheme="minorBidi" w:hAnsiTheme="minorBidi" w:cstheme="minorBidi"/>
          <w:sz w:val="28"/>
          <w:szCs w:val="28"/>
          <w:lang w:eastAsia="en-US"/>
        </w:rPr>
      </w:pPr>
      <w:proofErr w:type="spellStart"/>
      <w:proofErr w:type="gramStart"/>
      <w:r w:rsidRPr="00BB3EA9">
        <w:rPr>
          <w:rFonts w:asciiTheme="minorBidi" w:hAnsiTheme="minorBidi" w:cstheme="minorBidi"/>
          <w:sz w:val="28"/>
          <w:szCs w:val="28"/>
          <w:lang w:eastAsia="en-US"/>
        </w:rPr>
        <w:t>Woolfolk</w:t>
      </w:r>
      <w:proofErr w:type="spellEnd"/>
      <w:r w:rsidRPr="00BB3EA9">
        <w:rPr>
          <w:rFonts w:asciiTheme="minorBidi" w:hAnsiTheme="minorBidi" w:cstheme="minorBidi"/>
          <w:sz w:val="28"/>
          <w:szCs w:val="28"/>
          <w:lang w:eastAsia="en-US"/>
        </w:rPr>
        <w:t>.</w:t>
      </w:r>
      <w:proofErr w:type="gramEnd"/>
      <w:r w:rsidRPr="00BB3EA9">
        <w:rPr>
          <w:rFonts w:asciiTheme="minorBidi" w:hAnsiTheme="minorBidi" w:cstheme="minorBidi"/>
          <w:sz w:val="28"/>
          <w:szCs w:val="28"/>
          <w:lang w:eastAsia="en-US"/>
        </w:rPr>
        <w:t xml:space="preserve"> </w:t>
      </w:r>
      <w:proofErr w:type="gramStart"/>
      <w:r w:rsidRPr="00BB3EA9">
        <w:rPr>
          <w:rFonts w:asciiTheme="minorBidi" w:hAnsiTheme="minorBidi" w:cstheme="minorBidi"/>
          <w:sz w:val="28"/>
          <w:szCs w:val="28"/>
          <w:lang w:eastAsia="en-US"/>
        </w:rPr>
        <w:t>A. (2007).</w:t>
      </w:r>
      <w:proofErr w:type="gramEnd"/>
      <w:r w:rsidRPr="00BB3EA9">
        <w:rPr>
          <w:rFonts w:asciiTheme="minorBidi" w:hAnsiTheme="minorBidi" w:cstheme="minorBidi"/>
          <w:sz w:val="28"/>
          <w:szCs w:val="28"/>
          <w:lang w:eastAsia="en-US"/>
        </w:rPr>
        <w:t xml:space="preserve"> </w:t>
      </w:r>
      <w:proofErr w:type="gramStart"/>
      <w:r w:rsidRPr="00BB3EA9">
        <w:rPr>
          <w:rFonts w:asciiTheme="minorBidi" w:hAnsiTheme="minorBidi" w:cstheme="minorBidi"/>
          <w:b/>
          <w:bCs/>
          <w:sz w:val="28"/>
          <w:szCs w:val="28"/>
          <w:lang w:eastAsia="en-US"/>
        </w:rPr>
        <w:t>Educational Psychology</w:t>
      </w:r>
      <w:r w:rsidRPr="00BB3EA9">
        <w:rPr>
          <w:rFonts w:asciiTheme="minorBidi" w:hAnsiTheme="minorBidi" w:cstheme="minorBidi"/>
          <w:sz w:val="28"/>
          <w:szCs w:val="28"/>
          <w:lang w:eastAsia="en-US"/>
        </w:rPr>
        <w:t xml:space="preserve">, (10.Ed), </w:t>
      </w:r>
      <w:proofErr w:type="spellStart"/>
      <w:r w:rsidRPr="00BB3EA9">
        <w:rPr>
          <w:rFonts w:asciiTheme="minorBidi" w:hAnsiTheme="minorBidi" w:cstheme="minorBidi"/>
          <w:sz w:val="28"/>
          <w:szCs w:val="28"/>
          <w:lang w:eastAsia="en-US"/>
        </w:rPr>
        <w:t>Allyn</w:t>
      </w:r>
      <w:proofErr w:type="spellEnd"/>
      <w:r w:rsidRPr="00BB3EA9">
        <w:rPr>
          <w:rFonts w:asciiTheme="minorBidi" w:hAnsiTheme="minorBidi" w:cstheme="minorBidi"/>
          <w:sz w:val="28"/>
          <w:szCs w:val="28"/>
          <w:lang w:eastAsia="en-US"/>
        </w:rPr>
        <w:t xml:space="preserve"> and Bacon</w:t>
      </w:r>
      <w:r w:rsidRPr="00BB3EA9">
        <w:rPr>
          <w:rFonts w:asciiTheme="minorBidi" w:hAnsiTheme="minorBidi" w:cstheme="minorBidi"/>
          <w:sz w:val="28"/>
          <w:szCs w:val="28"/>
          <w:rtl/>
          <w:lang w:eastAsia="en-US"/>
        </w:rPr>
        <w:t>.</w:t>
      </w:r>
      <w:proofErr w:type="gramEnd"/>
    </w:p>
    <w:p w:rsidR="001D31EC" w:rsidRDefault="001D31EC">
      <w:pPr>
        <w:bidi w:val="0"/>
        <w:rPr>
          <w:rFonts w:ascii="Simplified Arabic" w:hAnsi="Simplified Arabic" w:cs="Simplified Arabic"/>
          <w:sz w:val="28"/>
          <w:szCs w:val="28"/>
          <w:lang w:eastAsia="en-US"/>
        </w:rPr>
      </w:pPr>
    </w:p>
    <w:p w:rsidR="001E3104" w:rsidRPr="00543FF9" w:rsidRDefault="000D7AF1" w:rsidP="00543FF9">
      <w:pPr>
        <w:bidi w:val="0"/>
        <w:rPr>
          <w:rFonts w:ascii="Simplified Arabic" w:hAnsi="Simplified Arabic" w:cs="Simplified Arabic"/>
          <w:sz w:val="28"/>
          <w:szCs w:val="28"/>
          <w:rtl/>
          <w:lang w:eastAsia="en-US" w:bidi="ar-JO"/>
        </w:rPr>
      </w:pPr>
      <w:r>
        <w:rPr>
          <w:rFonts w:ascii="Simplified Arabic" w:hAnsi="Simplified Arabic" w:cs="Simplified Arabic"/>
          <w:sz w:val="28"/>
          <w:szCs w:val="28"/>
          <w:lang w:eastAsia="en-US"/>
        </w:rPr>
        <w:br w:type="page"/>
      </w:r>
    </w:p>
    <w:tbl>
      <w:tblPr>
        <w:tblStyle w:val="a6"/>
        <w:tblpPr w:leftFromText="180" w:rightFromText="180" w:vertAnchor="text" w:horzAnchor="margin" w:tblpY="174"/>
        <w:bidiVisual/>
        <w:tblW w:w="9469" w:type="dxa"/>
        <w:tblLook w:val="04A0" w:firstRow="1" w:lastRow="0" w:firstColumn="1" w:lastColumn="0" w:noHBand="0" w:noVBand="1"/>
      </w:tblPr>
      <w:tblGrid>
        <w:gridCol w:w="589"/>
        <w:gridCol w:w="2028"/>
        <w:gridCol w:w="1658"/>
        <w:gridCol w:w="1885"/>
        <w:gridCol w:w="1238"/>
        <w:gridCol w:w="2071"/>
      </w:tblGrid>
      <w:tr w:rsidR="00B40718" w:rsidRPr="0029348E" w:rsidTr="00B40718">
        <w:trPr>
          <w:trHeight w:val="320"/>
        </w:trPr>
        <w:tc>
          <w:tcPr>
            <w:tcW w:w="581" w:type="dxa"/>
            <w:shd w:val="clear" w:color="auto" w:fill="BFBFBF" w:themeFill="background1" w:themeFillShade="BF"/>
          </w:tcPr>
          <w:p w:rsidR="002E2762" w:rsidRPr="0029348E" w:rsidRDefault="002E2762" w:rsidP="002E2762">
            <w:pPr>
              <w:jc w:val="center"/>
              <w:rPr>
                <w:rFonts w:asciiTheme="minorBidi" w:hAnsiTheme="minorBidi"/>
                <w:b/>
                <w:bCs/>
                <w:rtl/>
                <w:lang w:bidi="ar-JO"/>
              </w:rPr>
            </w:pPr>
            <w:r>
              <w:rPr>
                <w:rFonts w:asciiTheme="minorBidi" w:hAnsiTheme="minorBidi" w:hint="cs"/>
                <w:b/>
                <w:bCs/>
                <w:rtl/>
                <w:lang w:bidi="ar-JO"/>
              </w:rPr>
              <w:lastRenderedPageBreak/>
              <w:t>الرقم</w:t>
            </w:r>
          </w:p>
        </w:tc>
        <w:tc>
          <w:tcPr>
            <w:tcW w:w="2030" w:type="dxa"/>
            <w:shd w:val="clear" w:color="auto" w:fill="BFBFBF" w:themeFill="background1" w:themeFillShade="BF"/>
          </w:tcPr>
          <w:p w:rsidR="002E2762" w:rsidRPr="0029348E" w:rsidRDefault="002E2762" w:rsidP="002E2762">
            <w:pPr>
              <w:jc w:val="center"/>
              <w:rPr>
                <w:rFonts w:asciiTheme="minorBidi" w:hAnsiTheme="minorBidi"/>
                <w:b/>
                <w:bCs/>
                <w:rtl/>
                <w:lang w:bidi="ar-JO"/>
              </w:rPr>
            </w:pPr>
            <w:r w:rsidRPr="0029348E">
              <w:rPr>
                <w:rFonts w:asciiTheme="minorBidi" w:hAnsiTheme="minorBidi"/>
                <w:b/>
                <w:bCs/>
                <w:rtl/>
                <w:lang w:bidi="ar-JO"/>
              </w:rPr>
              <w:t>الاسم</w:t>
            </w:r>
          </w:p>
        </w:tc>
        <w:tc>
          <w:tcPr>
            <w:tcW w:w="1659" w:type="dxa"/>
            <w:shd w:val="clear" w:color="auto" w:fill="BFBFBF" w:themeFill="background1" w:themeFillShade="BF"/>
          </w:tcPr>
          <w:p w:rsidR="002E2762" w:rsidRPr="0029348E" w:rsidRDefault="002E2762" w:rsidP="002E2762">
            <w:pPr>
              <w:jc w:val="center"/>
              <w:rPr>
                <w:rFonts w:asciiTheme="minorBidi" w:hAnsiTheme="minorBidi"/>
                <w:b/>
                <w:bCs/>
                <w:rtl/>
                <w:lang w:bidi="ar-JO"/>
              </w:rPr>
            </w:pPr>
            <w:r w:rsidRPr="0029348E">
              <w:rPr>
                <w:rFonts w:asciiTheme="minorBidi" w:hAnsiTheme="minorBidi"/>
                <w:b/>
                <w:bCs/>
                <w:rtl/>
                <w:lang w:bidi="ar-JO"/>
              </w:rPr>
              <w:t>التخصص</w:t>
            </w:r>
          </w:p>
        </w:tc>
        <w:tc>
          <w:tcPr>
            <w:tcW w:w="1887" w:type="dxa"/>
            <w:shd w:val="clear" w:color="auto" w:fill="BFBFBF" w:themeFill="background1" w:themeFillShade="BF"/>
          </w:tcPr>
          <w:p w:rsidR="002E2762" w:rsidRPr="0029348E" w:rsidRDefault="002E2762" w:rsidP="002E2762">
            <w:pPr>
              <w:jc w:val="center"/>
              <w:rPr>
                <w:rFonts w:asciiTheme="minorBidi" w:hAnsiTheme="minorBidi"/>
                <w:b/>
                <w:bCs/>
                <w:rtl/>
                <w:lang w:bidi="ar-JO"/>
              </w:rPr>
            </w:pPr>
            <w:r w:rsidRPr="0029348E">
              <w:rPr>
                <w:rFonts w:asciiTheme="minorBidi" w:hAnsiTheme="minorBidi"/>
                <w:b/>
                <w:bCs/>
                <w:rtl/>
                <w:lang w:bidi="ar-JO"/>
              </w:rPr>
              <w:t>العمل</w:t>
            </w:r>
          </w:p>
        </w:tc>
        <w:tc>
          <w:tcPr>
            <w:tcW w:w="1239" w:type="dxa"/>
            <w:shd w:val="clear" w:color="auto" w:fill="BFBFBF" w:themeFill="background1" w:themeFillShade="BF"/>
          </w:tcPr>
          <w:p w:rsidR="002E2762" w:rsidRPr="0029348E" w:rsidRDefault="002E2762" w:rsidP="002E2762">
            <w:pPr>
              <w:jc w:val="center"/>
              <w:rPr>
                <w:rFonts w:asciiTheme="minorBidi" w:hAnsiTheme="minorBidi"/>
                <w:b/>
                <w:bCs/>
                <w:rtl/>
                <w:lang w:bidi="ar-JO"/>
              </w:rPr>
            </w:pPr>
            <w:r w:rsidRPr="0029348E">
              <w:rPr>
                <w:rFonts w:asciiTheme="minorBidi" w:hAnsiTheme="minorBidi"/>
                <w:b/>
                <w:bCs/>
                <w:rtl/>
                <w:lang w:bidi="ar-JO"/>
              </w:rPr>
              <w:t>الرتبة</w:t>
            </w:r>
          </w:p>
        </w:tc>
        <w:tc>
          <w:tcPr>
            <w:tcW w:w="2073" w:type="dxa"/>
            <w:shd w:val="clear" w:color="auto" w:fill="BFBFBF" w:themeFill="background1" w:themeFillShade="BF"/>
          </w:tcPr>
          <w:p w:rsidR="002E2762" w:rsidRPr="0029348E" w:rsidRDefault="002E2762" w:rsidP="002E2762">
            <w:pPr>
              <w:jc w:val="center"/>
              <w:rPr>
                <w:rFonts w:asciiTheme="minorBidi" w:hAnsiTheme="minorBidi"/>
                <w:b/>
                <w:bCs/>
                <w:rtl/>
                <w:lang w:bidi="ar-JO"/>
              </w:rPr>
            </w:pPr>
            <w:r w:rsidRPr="0029348E">
              <w:rPr>
                <w:rFonts w:asciiTheme="minorBidi" w:hAnsiTheme="minorBidi"/>
                <w:b/>
                <w:bCs/>
                <w:rtl/>
                <w:lang w:bidi="ar-JO"/>
              </w:rPr>
              <w:t>الجهة</w:t>
            </w:r>
          </w:p>
        </w:tc>
      </w:tr>
      <w:tr w:rsidR="00B40718" w:rsidRPr="0029348E" w:rsidTr="00B40718">
        <w:trPr>
          <w:trHeight w:val="268"/>
        </w:trPr>
        <w:tc>
          <w:tcPr>
            <w:tcW w:w="581" w:type="dxa"/>
          </w:tcPr>
          <w:p w:rsidR="002E2762" w:rsidRPr="00543FF9" w:rsidRDefault="002E2762" w:rsidP="002E2762">
            <w:pPr>
              <w:jc w:val="center"/>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1</w:t>
            </w:r>
          </w:p>
        </w:tc>
        <w:tc>
          <w:tcPr>
            <w:tcW w:w="2030"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د. ميساء فائق الرجوب</w:t>
            </w:r>
          </w:p>
        </w:tc>
        <w:tc>
          <w:tcPr>
            <w:tcW w:w="1659"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مناهج</w:t>
            </w:r>
            <w:proofErr w:type="gramEnd"/>
            <w:r w:rsidRPr="00543FF9">
              <w:rPr>
                <w:rFonts w:asciiTheme="minorBidi" w:hAnsiTheme="minorBidi" w:cstheme="minorBidi"/>
                <w:b/>
                <w:bCs/>
                <w:sz w:val="20"/>
                <w:szCs w:val="20"/>
                <w:rtl/>
                <w:lang w:bidi="ar-JO"/>
              </w:rPr>
              <w:t xml:space="preserve"> علوم</w:t>
            </w:r>
          </w:p>
        </w:tc>
        <w:tc>
          <w:tcPr>
            <w:tcW w:w="1887"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عضو</w:t>
            </w:r>
            <w:proofErr w:type="gramEnd"/>
            <w:r w:rsidRPr="00543FF9">
              <w:rPr>
                <w:rFonts w:asciiTheme="minorBidi" w:hAnsiTheme="minorBidi" w:cstheme="minorBidi"/>
                <w:b/>
                <w:bCs/>
                <w:sz w:val="20"/>
                <w:szCs w:val="20"/>
                <w:rtl/>
                <w:lang w:bidi="ar-JO"/>
              </w:rPr>
              <w:t xml:space="preserve"> هيئة تدريس</w:t>
            </w:r>
          </w:p>
        </w:tc>
        <w:tc>
          <w:tcPr>
            <w:tcW w:w="1239"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أستاذ</w:t>
            </w:r>
            <w:proofErr w:type="gramEnd"/>
            <w:r w:rsidRPr="00543FF9">
              <w:rPr>
                <w:rFonts w:asciiTheme="minorBidi" w:hAnsiTheme="minorBidi" w:cstheme="minorBidi"/>
                <w:b/>
                <w:bCs/>
                <w:sz w:val="20"/>
                <w:szCs w:val="20"/>
                <w:rtl/>
                <w:lang w:bidi="ar-JO"/>
              </w:rPr>
              <w:t xml:space="preserve"> مشارك</w:t>
            </w:r>
          </w:p>
        </w:tc>
        <w:tc>
          <w:tcPr>
            <w:tcW w:w="2073"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جامعة</w:t>
            </w:r>
            <w:proofErr w:type="gramEnd"/>
            <w:r w:rsidRPr="00543FF9">
              <w:rPr>
                <w:rFonts w:asciiTheme="minorBidi" w:hAnsiTheme="minorBidi" w:cstheme="minorBidi"/>
                <w:b/>
                <w:bCs/>
                <w:sz w:val="20"/>
                <w:szCs w:val="20"/>
                <w:rtl/>
                <w:lang w:bidi="ar-JO"/>
              </w:rPr>
              <w:t xml:space="preserve"> حائل</w:t>
            </w:r>
          </w:p>
        </w:tc>
      </w:tr>
      <w:tr w:rsidR="00B40718" w:rsidRPr="0029348E" w:rsidTr="00B40718">
        <w:trPr>
          <w:trHeight w:val="268"/>
        </w:trPr>
        <w:tc>
          <w:tcPr>
            <w:tcW w:w="581" w:type="dxa"/>
          </w:tcPr>
          <w:p w:rsidR="002E2762" w:rsidRPr="00543FF9" w:rsidRDefault="002E2762" w:rsidP="002E2762">
            <w:pPr>
              <w:jc w:val="center"/>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2</w:t>
            </w:r>
          </w:p>
        </w:tc>
        <w:tc>
          <w:tcPr>
            <w:tcW w:w="2030"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د. أروى خالد عماوي</w:t>
            </w:r>
          </w:p>
        </w:tc>
        <w:tc>
          <w:tcPr>
            <w:tcW w:w="1659"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مناهج</w:t>
            </w:r>
            <w:proofErr w:type="gramEnd"/>
            <w:r w:rsidRPr="00543FF9">
              <w:rPr>
                <w:rFonts w:asciiTheme="minorBidi" w:hAnsiTheme="minorBidi" w:cstheme="minorBidi"/>
                <w:b/>
                <w:bCs/>
                <w:sz w:val="20"/>
                <w:szCs w:val="20"/>
                <w:rtl/>
                <w:lang w:bidi="ar-JO"/>
              </w:rPr>
              <w:t xml:space="preserve"> علوم</w:t>
            </w:r>
          </w:p>
        </w:tc>
        <w:tc>
          <w:tcPr>
            <w:tcW w:w="1887"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عضو</w:t>
            </w:r>
            <w:proofErr w:type="gramEnd"/>
            <w:r w:rsidRPr="00543FF9">
              <w:rPr>
                <w:rFonts w:asciiTheme="minorBidi" w:hAnsiTheme="minorBidi" w:cstheme="minorBidi"/>
                <w:b/>
                <w:bCs/>
                <w:sz w:val="20"/>
                <w:szCs w:val="20"/>
                <w:rtl/>
                <w:lang w:bidi="ar-JO"/>
              </w:rPr>
              <w:t xml:space="preserve"> هيئة تدريس</w:t>
            </w:r>
          </w:p>
        </w:tc>
        <w:tc>
          <w:tcPr>
            <w:tcW w:w="1239"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أستاذ</w:t>
            </w:r>
            <w:proofErr w:type="gramEnd"/>
            <w:r w:rsidRPr="00543FF9">
              <w:rPr>
                <w:rFonts w:asciiTheme="minorBidi" w:hAnsiTheme="minorBidi" w:cstheme="minorBidi"/>
                <w:b/>
                <w:bCs/>
                <w:sz w:val="20"/>
                <w:szCs w:val="20"/>
                <w:rtl/>
                <w:lang w:bidi="ar-JO"/>
              </w:rPr>
              <w:t xml:space="preserve"> مشارك</w:t>
            </w:r>
          </w:p>
        </w:tc>
        <w:tc>
          <w:tcPr>
            <w:tcW w:w="2073"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جامعة</w:t>
            </w:r>
            <w:proofErr w:type="gramEnd"/>
            <w:r w:rsidRPr="00543FF9">
              <w:rPr>
                <w:rFonts w:asciiTheme="minorBidi" w:hAnsiTheme="minorBidi" w:cstheme="minorBidi"/>
                <w:b/>
                <w:bCs/>
                <w:sz w:val="20"/>
                <w:szCs w:val="20"/>
                <w:rtl/>
                <w:lang w:bidi="ar-JO"/>
              </w:rPr>
              <w:t xml:space="preserve"> حائل</w:t>
            </w:r>
          </w:p>
        </w:tc>
      </w:tr>
      <w:tr w:rsidR="00B40718" w:rsidRPr="0029348E" w:rsidTr="00B40718">
        <w:trPr>
          <w:trHeight w:val="268"/>
        </w:trPr>
        <w:tc>
          <w:tcPr>
            <w:tcW w:w="581" w:type="dxa"/>
          </w:tcPr>
          <w:p w:rsidR="002E2762" w:rsidRPr="00543FF9" w:rsidRDefault="002E2762" w:rsidP="002E2762">
            <w:pPr>
              <w:jc w:val="center"/>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3</w:t>
            </w:r>
          </w:p>
        </w:tc>
        <w:tc>
          <w:tcPr>
            <w:tcW w:w="2030" w:type="dxa"/>
          </w:tcPr>
          <w:p w:rsidR="002E2762" w:rsidRPr="00543FF9" w:rsidRDefault="002E2762" w:rsidP="00B40718">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د. معين نصراوين</w:t>
            </w:r>
          </w:p>
        </w:tc>
        <w:tc>
          <w:tcPr>
            <w:tcW w:w="1659"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 xml:space="preserve">قياس </w:t>
            </w:r>
            <w:proofErr w:type="gramStart"/>
            <w:r w:rsidRPr="00543FF9">
              <w:rPr>
                <w:rFonts w:asciiTheme="minorBidi" w:hAnsiTheme="minorBidi" w:cstheme="minorBidi"/>
                <w:b/>
                <w:bCs/>
                <w:sz w:val="20"/>
                <w:szCs w:val="20"/>
                <w:rtl/>
                <w:lang w:bidi="ar-JO"/>
              </w:rPr>
              <w:t>وتقويم</w:t>
            </w:r>
            <w:proofErr w:type="gramEnd"/>
          </w:p>
        </w:tc>
        <w:tc>
          <w:tcPr>
            <w:tcW w:w="1887"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عضو</w:t>
            </w:r>
            <w:proofErr w:type="gramEnd"/>
            <w:r w:rsidRPr="00543FF9">
              <w:rPr>
                <w:rFonts w:asciiTheme="minorBidi" w:hAnsiTheme="minorBidi" w:cstheme="minorBidi"/>
                <w:b/>
                <w:bCs/>
                <w:sz w:val="20"/>
                <w:szCs w:val="20"/>
                <w:rtl/>
                <w:lang w:bidi="ar-JO"/>
              </w:rPr>
              <w:t xml:space="preserve"> هيئة تدريس</w:t>
            </w:r>
          </w:p>
        </w:tc>
        <w:tc>
          <w:tcPr>
            <w:tcW w:w="1239"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أستاذ</w:t>
            </w:r>
            <w:proofErr w:type="gramEnd"/>
            <w:r w:rsidRPr="00543FF9">
              <w:rPr>
                <w:rFonts w:asciiTheme="minorBidi" w:hAnsiTheme="minorBidi" w:cstheme="minorBidi"/>
                <w:b/>
                <w:bCs/>
                <w:sz w:val="20"/>
                <w:szCs w:val="20"/>
                <w:rtl/>
                <w:lang w:bidi="ar-JO"/>
              </w:rPr>
              <w:t xml:space="preserve"> مشارك</w:t>
            </w:r>
          </w:p>
        </w:tc>
        <w:tc>
          <w:tcPr>
            <w:tcW w:w="2073"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جامعة</w:t>
            </w:r>
            <w:proofErr w:type="gramEnd"/>
            <w:r w:rsidRPr="00543FF9">
              <w:rPr>
                <w:rFonts w:asciiTheme="minorBidi" w:hAnsiTheme="minorBidi" w:cstheme="minorBidi"/>
                <w:b/>
                <w:bCs/>
                <w:sz w:val="20"/>
                <w:szCs w:val="20"/>
                <w:rtl/>
                <w:lang w:bidi="ar-JO"/>
              </w:rPr>
              <w:t xml:space="preserve"> عمان العربية</w:t>
            </w:r>
          </w:p>
        </w:tc>
      </w:tr>
      <w:tr w:rsidR="00B40718" w:rsidRPr="0029348E" w:rsidTr="00B40718">
        <w:trPr>
          <w:trHeight w:val="268"/>
        </w:trPr>
        <w:tc>
          <w:tcPr>
            <w:tcW w:w="581" w:type="dxa"/>
          </w:tcPr>
          <w:p w:rsidR="002E2762" w:rsidRPr="00543FF9" w:rsidRDefault="002E2762" w:rsidP="002E2762">
            <w:pPr>
              <w:jc w:val="center"/>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4</w:t>
            </w:r>
          </w:p>
        </w:tc>
        <w:tc>
          <w:tcPr>
            <w:tcW w:w="2030"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د. خالد حسين العمري</w:t>
            </w:r>
          </w:p>
        </w:tc>
        <w:tc>
          <w:tcPr>
            <w:tcW w:w="1659"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 xml:space="preserve">قياس </w:t>
            </w:r>
            <w:proofErr w:type="gramStart"/>
            <w:r w:rsidRPr="00543FF9">
              <w:rPr>
                <w:rFonts w:asciiTheme="minorBidi" w:hAnsiTheme="minorBidi" w:cstheme="minorBidi"/>
                <w:b/>
                <w:bCs/>
                <w:sz w:val="20"/>
                <w:szCs w:val="20"/>
                <w:rtl/>
                <w:lang w:bidi="ar-JO"/>
              </w:rPr>
              <w:t>وتقويم</w:t>
            </w:r>
            <w:proofErr w:type="gramEnd"/>
          </w:p>
        </w:tc>
        <w:tc>
          <w:tcPr>
            <w:tcW w:w="1887" w:type="dxa"/>
          </w:tcPr>
          <w:p w:rsidR="002E2762" w:rsidRPr="00543FF9" w:rsidRDefault="002E2762" w:rsidP="002E2762">
            <w:pPr>
              <w:jc w:val="both"/>
              <w:rPr>
                <w:rFonts w:asciiTheme="minorBidi" w:hAnsiTheme="minorBidi" w:cstheme="minorBidi"/>
                <w:b/>
                <w:bCs/>
                <w:sz w:val="20"/>
                <w:szCs w:val="20"/>
                <w:rtl/>
                <w:lang w:bidi="ar-JO"/>
              </w:rPr>
            </w:pPr>
            <w:proofErr w:type="spellStart"/>
            <w:r w:rsidRPr="00543FF9">
              <w:rPr>
                <w:rFonts w:asciiTheme="minorBidi" w:hAnsiTheme="minorBidi" w:cstheme="minorBidi"/>
                <w:b/>
                <w:bCs/>
                <w:sz w:val="20"/>
                <w:szCs w:val="20"/>
                <w:rtl/>
                <w:lang w:bidi="ar-JO"/>
              </w:rPr>
              <w:t>ر.ق</w:t>
            </w:r>
            <w:proofErr w:type="spellEnd"/>
            <w:r w:rsidRPr="00543FF9">
              <w:rPr>
                <w:rFonts w:asciiTheme="minorBidi" w:hAnsiTheme="minorBidi" w:cstheme="minorBidi"/>
                <w:b/>
                <w:bCs/>
                <w:sz w:val="20"/>
                <w:szCs w:val="20"/>
                <w:rtl/>
                <w:lang w:bidi="ar-JO"/>
              </w:rPr>
              <w:t xml:space="preserve"> القياس</w:t>
            </w:r>
          </w:p>
        </w:tc>
        <w:tc>
          <w:tcPr>
            <w:tcW w:w="1239"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w:t>
            </w:r>
          </w:p>
        </w:tc>
        <w:tc>
          <w:tcPr>
            <w:tcW w:w="2073"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الكلية</w:t>
            </w:r>
            <w:proofErr w:type="gramEnd"/>
            <w:r w:rsidRPr="00543FF9">
              <w:rPr>
                <w:rFonts w:asciiTheme="minorBidi" w:hAnsiTheme="minorBidi" w:cstheme="minorBidi"/>
                <w:b/>
                <w:bCs/>
                <w:sz w:val="20"/>
                <w:szCs w:val="20"/>
                <w:rtl/>
                <w:lang w:bidi="ar-JO"/>
              </w:rPr>
              <w:t xml:space="preserve"> العلمية الإسلامية</w:t>
            </w:r>
          </w:p>
        </w:tc>
      </w:tr>
      <w:tr w:rsidR="00B40718" w:rsidRPr="0029348E" w:rsidTr="00B40718">
        <w:trPr>
          <w:trHeight w:val="268"/>
        </w:trPr>
        <w:tc>
          <w:tcPr>
            <w:tcW w:w="581" w:type="dxa"/>
          </w:tcPr>
          <w:p w:rsidR="002E2762" w:rsidRPr="00543FF9" w:rsidRDefault="002E2762" w:rsidP="002E2762">
            <w:pPr>
              <w:jc w:val="center"/>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5</w:t>
            </w:r>
          </w:p>
        </w:tc>
        <w:tc>
          <w:tcPr>
            <w:tcW w:w="2030"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 xml:space="preserve">د. أمجد محمد </w:t>
            </w:r>
            <w:proofErr w:type="spellStart"/>
            <w:r w:rsidRPr="00543FF9">
              <w:rPr>
                <w:rFonts w:asciiTheme="minorBidi" w:hAnsiTheme="minorBidi" w:cstheme="minorBidi"/>
                <w:b/>
                <w:bCs/>
                <w:sz w:val="20"/>
                <w:szCs w:val="20"/>
                <w:rtl/>
                <w:lang w:bidi="ar-JO"/>
              </w:rPr>
              <w:t>الركيبات</w:t>
            </w:r>
            <w:proofErr w:type="spellEnd"/>
          </w:p>
        </w:tc>
        <w:tc>
          <w:tcPr>
            <w:tcW w:w="1659"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 xml:space="preserve">علم </w:t>
            </w:r>
            <w:proofErr w:type="gramStart"/>
            <w:r w:rsidRPr="00543FF9">
              <w:rPr>
                <w:rFonts w:asciiTheme="minorBidi" w:hAnsiTheme="minorBidi" w:cstheme="minorBidi"/>
                <w:b/>
                <w:bCs/>
                <w:sz w:val="20"/>
                <w:szCs w:val="20"/>
                <w:rtl/>
                <w:lang w:bidi="ar-JO"/>
              </w:rPr>
              <w:t>نفس</w:t>
            </w:r>
            <w:proofErr w:type="gramEnd"/>
            <w:r w:rsidRPr="00543FF9">
              <w:rPr>
                <w:rFonts w:asciiTheme="minorBidi" w:hAnsiTheme="minorBidi" w:cstheme="minorBidi"/>
                <w:b/>
                <w:bCs/>
                <w:sz w:val="20"/>
                <w:szCs w:val="20"/>
                <w:rtl/>
                <w:lang w:bidi="ar-JO"/>
              </w:rPr>
              <w:t xml:space="preserve"> تربوي</w:t>
            </w:r>
          </w:p>
        </w:tc>
        <w:tc>
          <w:tcPr>
            <w:tcW w:w="1887"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عضو</w:t>
            </w:r>
            <w:proofErr w:type="gramEnd"/>
            <w:r w:rsidRPr="00543FF9">
              <w:rPr>
                <w:rFonts w:asciiTheme="minorBidi" w:hAnsiTheme="minorBidi" w:cstheme="minorBidi"/>
                <w:b/>
                <w:bCs/>
                <w:sz w:val="20"/>
                <w:szCs w:val="20"/>
                <w:rtl/>
                <w:lang w:bidi="ar-JO"/>
              </w:rPr>
              <w:t xml:space="preserve"> هيئة تدريس</w:t>
            </w:r>
          </w:p>
        </w:tc>
        <w:tc>
          <w:tcPr>
            <w:tcW w:w="1239"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أستاذ</w:t>
            </w:r>
            <w:proofErr w:type="gramEnd"/>
            <w:r w:rsidRPr="00543FF9">
              <w:rPr>
                <w:rFonts w:asciiTheme="minorBidi" w:hAnsiTheme="minorBidi" w:cstheme="minorBidi"/>
                <w:b/>
                <w:bCs/>
                <w:sz w:val="20"/>
                <w:szCs w:val="20"/>
                <w:rtl/>
                <w:lang w:bidi="ar-JO"/>
              </w:rPr>
              <w:t xml:space="preserve"> مشارك</w:t>
            </w:r>
          </w:p>
        </w:tc>
        <w:tc>
          <w:tcPr>
            <w:tcW w:w="2073"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جامعة الحسين بن طلال</w:t>
            </w:r>
          </w:p>
        </w:tc>
      </w:tr>
      <w:tr w:rsidR="00B40718" w:rsidRPr="0029348E" w:rsidTr="00B40718">
        <w:trPr>
          <w:trHeight w:val="268"/>
        </w:trPr>
        <w:tc>
          <w:tcPr>
            <w:tcW w:w="581" w:type="dxa"/>
          </w:tcPr>
          <w:p w:rsidR="002E2762" w:rsidRPr="00543FF9" w:rsidRDefault="002E2762" w:rsidP="002E2762">
            <w:pPr>
              <w:jc w:val="center"/>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6</w:t>
            </w:r>
          </w:p>
        </w:tc>
        <w:tc>
          <w:tcPr>
            <w:tcW w:w="2030"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 xml:space="preserve">طالب محمد </w:t>
            </w:r>
            <w:proofErr w:type="gramStart"/>
            <w:r w:rsidRPr="00543FF9">
              <w:rPr>
                <w:rFonts w:asciiTheme="minorBidi" w:hAnsiTheme="minorBidi" w:cstheme="minorBidi"/>
                <w:b/>
                <w:bCs/>
                <w:sz w:val="20"/>
                <w:szCs w:val="20"/>
                <w:rtl/>
                <w:lang w:bidi="ar-JO"/>
              </w:rPr>
              <w:t>عقل</w:t>
            </w:r>
            <w:proofErr w:type="gramEnd"/>
          </w:p>
        </w:tc>
        <w:tc>
          <w:tcPr>
            <w:tcW w:w="1659"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مناهج</w:t>
            </w:r>
            <w:proofErr w:type="gramEnd"/>
            <w:r w:rsidRPr="00543FF9">
              <w:rPr>
                <w:rFonts w:asciiTheme="minorBidi" w:hAnsiTheme="minorBidi" w:cstheme="minorBidi"/>
                <w:b/>
                <w:bCs/>
                <w:sz w:val="20"/>
                <w:szCs w:val="20"/>
                <w:rtl/>
                <w:lang w:bidi="ar-JO"/>
              </w:rPr>
              <w:t xml:space="preserve"> علوم</w:t>
            </w:r>
          </w:p>
        </w:tc>
        <w:tc>
          <w:tcPr>
            <w:tcW w:w="1887"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مشرف</w:t>
            </w:r>
            <w:proofErr w:type="gramEnd"/>
            <w:r w:rsidRPr="00543FF9">
              <w:rPr>
                <w:rFonts w:asciiTheme="minorBidi" w:hAnsiTheme="minorBidi" w:cstheme="minorBidi"/>
                <w:b/>
                <w:bCs/>
                <w:sz w:val="20"/>
                <w:szCs w:val="20"/>
                <w:rtl/>
                <w:lang w:bidi="ar-JO"/>
              </w:rPr>
              <w:t xml:space="preserve"> تربوي</w:t>
            </w:r>
          </w:p>
        </w:tc>
        <w:tc>
          <w:tcPr>
            <w:tcW w:w="1239"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w:t>
            </w:r>
          </w:p>
        </w:tc>
        <w:tc>
          <w:tcPr>
            <w:tcW w:w="2073"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مديرية</w:t>
            </w:r>
            <w:proofErr w:type="gramEnd"/>
            <w:r w:rsidRPr="00543FF9">
              <w:rPr>
                <w:rFonts w:asciiTheme="minorBidi" w:hAnsiTheme="minorBidi" w:cstheme="minorBidi"/>
                <w:b/>
                <w:bCs/>
                <w:sz w:val="20"/>
                <w:szCs w:val="20"/>
                <w:rtl/>
                <w:lang w:bidi="ar-JO"/>
              </w:rPr>
              <w:t xml:space="preserve"> الزرقاء الأولى</w:t>
            </w:r>
          </w:p>
        </w:tc>
      </w:tr>
      <w:tr w:rsidR="00B40718" w:rsidRPr="0029348E" w:rsidTr="00B40718">
        <w:trPr>
          <w:trHeight w:val="286"/>
        </w:trPr>
        <w:tc>
          <w:tcPr>
            <w:tcW w:w="581" w:type="dxa"/>
          </w:tcPr>
          <w:p w:rsidR="002E2762" w:rsidRPr="00543FF9" w:rsidRDefault="002E2762" w:rsidP="002E2762">
            <w:pPr>
              <w:jc w:val="center"/>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7</w:t>
            </w:r>
          </w:p>
        </w:tc>
        <w:tc>
          <w:tcPr>
            <w:tcW w:w="2030"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 xml:space="preserve">د. صالح خليل </w:t>
            </w:r>
            <w:proofErr w:type="spellStart"/>
            <w:r w:rsidRPr="00543FF9">
              <w:rPr>
                <w:rFonts w:asciiTheme="minorBidi" w:hAnsiTheme="minorBidi" w:cstheme="minorBidi"/>
                <w:b/>
                <w:bCs/>
                <w:sz w:val="20"/>
                <w:szCs w:val="20"/>
                <w:rtl/>
                <w:lang w:bidi="ar-JO"/>
              </w:rPr>
              <w:t>الحجاحجة</w:t>
            </w:r>
            <w:proofErr w:type="spellEnd"/>
          </w:p>
        </w:tc>
        <w:tc>
          <w:tcPr>
            <w:tcW w:w="1659"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علم النفس التربوي</w:t>
            </w:r>
          </w:p>
        </w:tc>
        <w:tc>
          <w:tcPr>
            <w:tcW w:w="1887"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مدير</w:t>
            </w:r>
            <w:proofErr w:type="gramEnd"/>
            <w:r w:rsidRPr="00543FF9">
              <w:rPr>
                <w:rFonts w:asciiTheme="minorBidi" w:hAnsiTheme="minorBidi" w:cstheme="minorBidi"/>
                <w:b/>
                <w:bCs/>
                <w:sz w:val="20"/>
                <w:szCs w:val="20"/>
                <w:rtl/>
                <w:lang w:bidi="ar-JO"/>
              </w:rPr>
              <w:t xml:space="preserve"> الإشراف التربوي</w:t>
            </w:r>
          </w:p>
        </w:tc>
        <w:tc>
          <w:tcPr>
            <w:tcW w:w="1239" w:type="dxa"/>
          </w:tcPr>
          <w:p w:rsidR="002E2762" w:rsidRPr="00543FF9" w:rsidRDefault="002E2762" w:rsidP="002E2762">
            <w:pPr>
              <w:jc w:val="both"/>
              <w:rPr>
                <w:rFonts w:asciiTheme="minorBidi" w:hAnsiTheme="minorBidi" w:cstheme="minorBidi"/>
                <w:b/>
                <w:bCs/>
                <w:sz w:val="20"/>
                <w:szCs w:val="20"/>
                <w:rtl/>
                <w:lang w:bidi="ar-JO"/>
              </w:rPr>
            </w:pPr>
            <w:r w:rsidRPr="00543FF9">
              <w:rPr>
                <w:rFonts w:asciiTheme="minorBidi" w:hAnsiTheme="minorBidi" w:cstheme="minorBidi"/>
                <w:b/>
                <w:bCs/>
                <w:sz w:val="20"/>
                <w:szCs w:val="20"/>
                <w:rtl/>
                <w:lang w:bidi="ar-JO"/>
              </w:rPr>
              <w:t>-</w:t>
            </w:r>
          </w:p>
        </w:tc>
        <w:tc>
          <w:tcPr>
            <w:tcW w:w="2073" w:type="dxa"/>
          </w:tcPr>
          <w:p w:rsidR="002E2762" w:rsidRPr="00543FF9" w:rsidRDefault="002E2762" w:rsidP="002E2762">
            <w:pPr>
              <w:jc w:val="both"/>
              <w:rPr>
                <w:rFonts w:asciiTheme="minorBidi" w:hAnsiTheme="minorBidi" w:cstheme="minorBidi"/>
                <w:b/>
                <w:bCs/>
                <w:sz w:val="20"/>
                <w:szCs w:val="20"/>
                <w:rtl/>
                <w:lang w:bidi="ar-JO"/>
              </w:rPr>
            </w:pPr>
            <w:proofErr w:type="gramStart"/>
            <w:r w:rsidRPr="00543FF9">
              <w:rPr>
                <w:rFonts w:asciiTheme="minorBidi" w:hAnsiTheme="minorBidi" w:cstheme="minorBidi"/>
                <w:b/>
                <w:bCs/>
                <w:sz w:val="20"/>
                <w:szCs w:val="20"/>
                <w:rtl/>
                <w:lang w:bidi="ar-JO"/>
              </w:rPr>
              <w:t>مدارس</w:t>
            </w:r>
            <w:proofErr w:type="gramEnd"/>
            <w:r w:rsidRPr="00543FF9">
              <w:rPr>
                <w:rFonts w:asciiTheme="minorBidi" w:hAnsiTheme="minorBidi" w:cstheme="minorBidi"/>
                <w:b/>
                <w:bCs/>
                <w:sz w:val="20"/>
                <w:szCs w:val="20"/>
                <w:rtl/>
                <w:lang w:bidi="ar-JO"/>
              </w:rPr>
              <w:t xml:space="preserve"> المنهل- السعودية</w:t>
            </w:r>
          </w:p>
        </w:tc>
      </w:tr>
    </w:tbl>
    <w:p w:rsidR="002E2762" w:rsidRDefault="00F850FF" w:rsidP="00543FF9">
      <w:pPr>
        <w:jc w:val="center"/>
        <w:rPr>
          <w:rFonts w:ascii="Simplified Arabic" w:hAnsi="Simplified Arabic" w:cs="Simplified Arabic"/>
          <w:sz w:val="28"/>
          <w:szCs w:val="28"/>
          <w:rtl/>
          <w:lang w:eastAsia="en-US" w:bidi="ar-JO"/>
        </w:rPr>
      </w:pPr>
      <w:r>
        <w:rPr>
          <w:rFonts w:ascii="Simplified Arabic" w:hAnsi="Simplified Arabic" w:cs="Simplified Arabic"/>
          <w:noProof/>
          <w:sz w:val="28"/>
          <w:szCs w:val="28"/>
          <w:lang w:eastAsia="en-US"/>
        </w:rPr>
        <mc:AlternateContent>
          <mc:Choice Requires="wps">
            <w:drawing>
              <wp:anchor distT="0" distB="0" distL="114300" distR="114300" simplePos="0" relativeHeight="251669504" behindDoc="0" locked="0" layoutInCell="1" allowOverlap="1" wp14:anchorId="2860A0E9" wp14:editId="1E09DD4B">
                <wp:simplePos x="0" y="0"/>
                <wp:positionH relativeFrom="column">
                  <wp:posOffset>630555</wp:posOffset>
                </wp:positionH>
                <wp:positionV relativeFrom="paragraph">
                  <wp:posOffset>1938655</wp:posOffset>
                </wp:positionV>
                <wp:extent cx="4476750" cy="371475"/>
                <wp:effectExtent l="0" t="0" r="0" b="0"/>
                <wp:wrapNone/>
                <wp:docPr id="9" name="مربع نص 9"/>
                <wp:cNvGraphicFramePr/>
                <a:graphic xmlns:a="http://schemas.openxmlformats.org/drawingml/2006/main">
                  <a:graphicData uri="http://schemas.microsoft.com/office/word/2010/wordprocessingShape">
                    <wps:wsp>
                      <wps:cNvSpPr txBox="1"/>
                      <wps:spPr>
                        <a:xfrm>
                          <a:off x="0" y="0"/>
                          <a:ext cx="44767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3FF9" w:rsidRPr="00543FF9" w:rsidRDefault="00543FF9" w:rsidP="001E0E85">
                            <w:pPr>
                              <w:jc w:val="center"/>
                              <w:rPr>
                                <w:rFonts w:asciiTheme="minorBidi" w:hAnsiTheme="minorBidi" w:cstheme="minorBidi"/>
                                <w:b/>
                                <w:bCs/>
                                <w:sz w:val="28"/>
                                <w:szCs w:val="28"/>
                                <w:rtl/>
                                <w:lang w:bidi="ar-JO"/>
                              </w:rPr>
                            </w:pPr>
                            <w:r w:rsidRPr="00543FF9">
                              <w:rPr>
                                <w:rFonts w:asciiTheme="minorBidi" w:hAnsiTheme="minorBidi" w:cstheme="minorBidi"/>
                                <w:b/>
                                <w:bCs/>
                                <w:sz w:val="28"/>
                                <w:szCs w:val="28"/>
                                <w:rtl/>
                                <w:lang w:bidi="ar-JO"/>
                              </w:rPr>
                              <w:t>ملحق</w:t>
                            </w:r>
                            <w:r w:rsidRPr="00543FF9">
                              <w:rPr>
                                <w:rFonts w:asciiTheme="minorBidi" w:hAnsiTheme="minorBidi" w:cstheme="minorBidi" w:hint="cs"/>
                                <w:b/>
                                <w:bCs/>
                                <w:sz w:val="28"/>
                                <w:szCs w:val="28"/>
                                <w:rtl/>
                                <w:lang w:bidi="ar-JO"/>
                              </w:rPr>
                              <w:t xml:space="preserve"> (</w:t>
                            </w:r>
                            <w:r w:rsidR="001E0E85">
                              <w:rPr>
                                <w:rFonts w:asciiTheme="minorBidi" w:hAnsiTheme="minorBidi" w:cstheme="minorBidi" w:hint="cs"/>
                                <w:b/>
                                <w:bCs/>
                                <w:sz w:val="28"/>
                                <w:szCs w:val="28"/>
                                <w:rtl/>
                                <w:lang w:bidi="ar-JO"/>
                              </w:rPr>
                              <w:t>2</w:t>
                            </w:r>
                            <w:r w:rsidRPr="00543FF9">
                              <w:rPr>
                                <w:rFonts w:asciiTheme="minorBidi" w:hAnsiTheme="minorBidi" w:cstheme="minorBidi" w:hint="cs"/>
                                <w:b/>
                                <w:bCs/>
                                <w:sz w:val="28"/>
                                <w:szCs w:val="28"/>
                                <w:rtl/>
                                <w:lang w:bidi="ar-JO"/>
                              </w:rPr>
                              <w:t>): مقياس</w:t>
                            </w:r>
                            <w:r w:rsidRPr="00543FF9">
                              <w:rPr>
                                <w:rFonts w:asciiTheme="minorBidi" w:hAnsiTheme="minorBidi" w:cstheme="minorBidi"/>
                                <w:b/>
                                <w:bCs/>
                                <w:sz w:val="28"/>
                                <w:szCs w:val="28"/>
                                <w:rtl/>
                                <w:lang w:bidi="ar-JO"/>
                              </w:rPr>
                              <w:t xml:space="preserve"> </w:t>
                            </w:r>
                            <w:r w:rsidRPr="00543FF9">
                              <w:rPr>
                                <w:rFonts w:asciiTheme="minorBidi" w:hAnsiTheme="minorBidi" w:cstheme="minorBidi" w:hint="cs"/>
                                <w:b/>
                                <w:bCs/>
                                <w:sz w:val="28"/>
                                <w:szCs w:val="28"/>
                                <w:rtl/>
                                <w:lang w:bidi="ar-JO"/>
                              </w:rPr>
                              <w:t>دافعية الإنجاز</w:t>
                            </w:r>
                          </w:p>
                          <w:p w:rsidR="00543FF9" w:rsidRPr="00006377" w:rsidRDefault="00543FF9" w:rsidP="00543FF9">
                            <w:pPr>
                              <w:jc w:val="center"/>
                              <w:rPr>
                                <w:rFonts w:ascii="Simplified Arabic" w:hAnsi="Simplified Arabic" w:cs="Simplified Arabic"/>
                                <w:b/>
                                <w:bCs/>
                                <w:sz w:val="28"/>
                                <w:szCs w:val="28"/>
                                <w:lang w:bidi="ar-JO"/>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9" o:spid="_x0000_s1026" type="#_x0000_t202" style="position:absolute;left:0;text-align:left;margin-left:49.65pt;margin-top:152.65pt;width:35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" filled="f" stroked="f" strokeweight=".5pt">
                <v:textbox>
                  <w:txbxContent>
                    <w:p w:rsidR="00543FF9" w:rsidRPr="00543FF9" w:rsidRDefault="00543FF9" w:rsidP="001E0E85">
                      <w:pPr>
                        <w:jc w:val="center"/>
                        <w:rPr>
                          <w:rFonts w:asciiTheme="minorBidi" w:hAnsiTheme="minorBidi" w:cstheme="minorBidi"/>
                          <w:b/>
                          <w:bCs/>
                          <w:sz w:val="28"/>
                          <w:szCs w:val="28"/>
                          <w:rtl/>
                          <w:lang w:bidi="ar-JO"/>
                        </w:rPr>
                      </w:pPr>
                      <w:r w:rsidRPr="00543FF9">
                        <w:rPr>
                          <w:rFonts w:asciiTheme="minorBidi" w:hAnsiTheme="minorBidi" w:cstheme="minorBidi"/>
                          <w:b/>
                          <w:bCs/>
                          <w:sz w:val="28"/>
                          <w:szCs w:val="28"/>
                          <w:rtl/>
                          <w:lang w:bidi="ar-JO"/>
                        </w:rPr>
                        <w:t>ملحق</w:t>
                      </w:r>
                      <w:r w:rsidRPr="00543FF9">
                        <w:rPr>
                          <w:rFonts w:asciiTheme="minorBidi" w:hAnsiTheme="minorBidi" w:cstheme="minorBidi" w:hint="cs"/>
                          <w:b/>
                          <w:bCs/>
                          <w:sz w:val="28"/>
                          <w:szCs w:val="28"/>
                          <w:rtl/>
                          <w:lang w:bidi="ar-JO"/>
                        </w:rPr>
                        <w:t xml:space="preserve"> (</w:t>
                      </w:r>
                      <w:r w:rsidR="001E0E85">
                        <w:rPr>
                          <w:rFonts w:asciiTheme="minorBidi" w:hAnsiTheme="minorBidi" w:cstheme="minorBidi" w:hint="cs"/>
                          <w:b/>
                          <w:bCs/>
                          <w:sz w:val="28"/>
                          <w:szCs w:val="28"/>
                          <w:rtl/>
                          <w:lang w:bidi="ar-JO"/>
                        </w:rPr>
                        <w:t>2</w:t>
                      </w:r>
                      <w:r w:rsidRPr="00543FF9">
                        <w:rPr>
                          <w:rFonts w:asciiTheme="minorBidi" w:hAnsiTheme="minorBidi" w:cstheme="minorBidi" w:hint="cs"/>
                          <w:b/>
                          <w:bCs/>
                          <w:sz w:val="28"/>
                          <w:szCs w:val="28"/>
                          <w:rtl/>
                          <w:lang w:bidi="ar-JO"/>
                        </w:rPr>
                        <w:t>): مقياس</w:t>
                      </w:r>
                      <w:r w:rsidRPr="00543FF9">
                        <w:rPr>
                          <w:rFonts w:asciiTheme="minorBidi" w:hAnsiTheme="minorBidi" w:cstheme="minorBidi"/>
                          <w:b/>
                          <w:bCs/>
                          <w:sz w:val="28"/>
                          <w:szCs w:val="28"/>
                          <w:rtl/>
                          <w:lang w:bidi="ar-JO"/>
                        </w:rPr>
                        <w:t xml:space="preserve"> </w:t>
                      </w:r>
                      <w:r w:rsidRPr="00543FF9">
                        <w:rPr>
                          <w:rFonts w:asciiTheme="minorBidi" w:hAnsiTheme="minorBidi" w:cstheme="minorBidi" w:hint="cs"/>
                          <w:b/>
                          <w:bCs/>
                          <w:sz w:val="28"/>
                          <w:szCs w:val="28"/>
                          <w:rtl/>
                          <w:lang w:bidi="ar-JO"/>
                        </w:rPr>
                        <w:t>دافعية الإنجاز</w:t>
                      </w:r>
                    </w:p>
                    <w:p w:rsidR="00543FF9" w:rsidRPr="00006377" w:rsidRDefault="00543FF9" w:rsidP="00543FF9">
                      <w:pPr>
                        <w:jc w:val="center"/>
                        <w:rPr>
                          <w:rFonts w:ascii="Simplified Arabic" w:hAnsi="Simplified Arabic" w:cs="Simplified Arabic"/>
                          <w:b/>
                          <w:bCs/>
                          <w:sz w:val="28"/>
                          <w:szCs w:val="28"/>
                          <w:lang w:bidi="ar-JO"/>
                        </w:rPr>
                      </w:pPr>
                    </w:p>
                  </w:txbxContent>
                </v:textbox>
              </v:shape>
            </w:pict>
          </mc:Fallback>
        </mc:AlternateContent>
      </w:r>
      <w:r>
        <w:rPr>
          <w:rFonts w:ascii="Simplified Arabic" w:hAnsi="Simplified Arabic" w:cs="Simplified Arabic"/>
          <w:noProof/>
          <w:sz w:val="28"/>
          <w:szCs w:val="28"/>
          <w:lang w:eastAsia="en-US"/>
        </w:rPr>
        <w:drawing>
          <wp:anchor distT="0" distB="0" distL="114300" distR="114300" simplePos="0" relativeHeight="251670528" behindDoc="0" locked="0" layoutInCell="1" allowOverlap="1" wp14:anchorId="41C674EC" wp14:editId="75804A43">
            <wp:simplePos x="0" y="0"/>
            <wp:positionH relativeFrom="column">
              <wp:posOffset>-509905</wp:posOffset>
            </wp:positionH>
            <wp:positionV relativeFrom="paragraph">
              <wp:posOffset>2309495</wp:posOffset>
            </wp:positionV>
            <wp:extent cx="6781800" cy="6877050"/>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2-02 at 12.56.29.jpg"/>
                    <pic:cNvPicPr/>
                  </pic:nvPicPr>
                  <pic:blipFill>
                    <a:blip r:embed="rId14">
                      <a:extLst>
                        <a:ext uri="{28A0092B-C50C-407E-A947-70E740481C1C}">
                          <a14:useLocalDpi xmlns:a14="http://schemas.microsoft.com/office/drawing/2010/main" val="0"/>
                        </a:ext>
                      </a:extLst>
                    </a:blip>
                    <a:stretch>
                      <a:fillRect/>
                    </a:stretch>
                  </pic:blipFill>
                  <pic:spPr>
                    <a:xfrm>
                      <a:off x="0" y="0"/>
                      <a:ext cx="6781800" cy="6877050"/>
                    </a:xfrm>
                    <a:prstGeom prst="rect">
                      <a:avLst/>
                    </a:prstGeom>
                  </pic:spPr>
                </pic:pic>
              </a:graphicData>
            </a:graphic>
            <wp14:sizeRelH relativeFrom="page">
              <wp14:pctWidth>0</wp14:pctWidth>
            </wp14:sizeRelH>
            <wp14:sizeRelV relativeFrom="page">
              <wp14:pctHeight>0</wp14:pctHeight>
            </wp14:sizeRelV>
          </wp:anchor>
        </w:drawing>
      </w:r>
      <w:r w:rsidR="0062779D">
        <w:rPr>
          <w:rFonts w:ascii="Simplified Arabic" w:hAnsi="Simplified Arabic" w:cs="Simplified Arabic"/>
          <w:noProof/>
          <w:sz w:val="28"/>
          <w:szCs w:val="28"/>
          <w:rtl/>
          <w:lang w:eastAsia="en-US"/>
        </w:rPr>
        <w:drawing>
          <wp:anchor distT="0" distB="0" distL="114300" distR="114300" simplePos="0" relativeHeight="251671552" behindDoc="0" locked="0" layoutInCell="1" allowOverlap="1" wp14:anchorId="55ADE5F3" wp14:editId="0B5B6DA1">
            <wp:simplePos x="0" y="0"/>
            <wp:positionH relativeFrom="column">
              <wp:posOffset>-633730</wp:posOffset>
            </wp:positionH>
            <wp:positionV relativeFrom="paragraph">
              <wp:posOffset>-271780</wp:posOffset>
            </wp:positionV>
            <wp:extent cx="6953250" cy="2066925"/>
            <wp:effectExtent l="0" t="0" r="0" b="9525"/>
            <wp:wrapNone/>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2-02 at 13.14.34.jpg"/>
                    <pic:cNvPicPr/>
                  </pic:nvPicPr>
                  <pic:blipFill>
                    <a:blip r:embed="rId15">
                      <a:extLst>
                        <a:ext uri="{28A0092B-C50C-407E-A947-70E740481C1C}">
                          <a14:useLocalDpi xmlns:a14="http://schemas.microsoft.com/office/drawing/2010/main" val="0"/>
                        </a:ext>
                      </a:extLst>
                    </a:blip>
                    <a:stretch>
                      <a:fillRect/>
                    </a:stretch>
                  </pic:blipFill>
                  <pic:spPr>
                    <a:xfrm>
                      <a:off x="0" y="0"/>
                      <a:ext cx="6953250" cy="2066925"/>
                    </a:xfrm>
                    <a:prstGeom prst="rect">
                      <a:avLst/>
                    </a:prstGeom>
                  </pic:spPr>
                </pic:pic>
              </a:graphicData>
            </a:graphic>
            <wp14:sizeRelH relativeFrom="page">
              <wp14:pctWidth>0</wp14:pctWidth>
            </wp14:sizeRelH>
            <wp14:sizeRelV relativeFrom="page">
              <wp14:pctHeight>0</wp14:pctHeight>
            </wp14:sizeRelV>
          </wp:anchor>
        </w:drawing>
      </w:r>
      <w:r w:rsidR="0062779D">
        <w:rPr>
          <w:rFonts w:ascii="Simplified Arabic" w:hAnsi="Simplified Arabic" w:cs="Simplified Arabic"/>
          <w:noProof/>
          <w:sz w:val="28"/>
          <w:szCs w:val="28"/>
          <w:lang w:eastAsia="en-US"/>
        </w:rPr>
        <mc:AlternateContent>
          <mc:Choice Requires="wps">
            <w:drawing>
              <wp:anchor distT="0" distB="0" distL="114300" distR="114300" simplePos="0" relativeHeight="251667456" behindDoc="0" locked="0" layoutInCell="1" allowOverlap="1" wp14:anchorId="4D895E81" wp14:editId="29FB4A5D">
                <wp:simplePos x="0" y="0"/>
                <wp:positionH relativeFrom="column">
                  <wp:posOffset>630555</wp:posOffset>
                </wp:positionH>
                <wp:positionV relativeFrom="paragraph">
                  <wp:posOffset>-542290</wp:posOffset>
                </wp:positionV>
                <wp:extent cx="4476750" cy="371475"/>
                <wp:effectExtent l="0" t="0" r="0" b="0"/>
                <wp:wrapNone/>
                <wp:docPr id="7" name="مربع نص 7"/>
                <wp:cNvGraphicFramePr/>
                <a:graphic xmlns:a="http://schemas.openxmlformats.org/drawingml/2006/main">
                  <a:graphicData uri="http://schemas.microsoft.com/office/word/2010/wordprocessingShape">
                    <wps:wsp>
                      <wps:cNvSpPr txBox="1"/>
                      <wps:spPr>
                        <a:xfrm>
                          <a:off x="0" y="0"/>
                          <a:ext cx="44767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3FF9" w:rsidRPr="00543FF9" w:rsidRDefault="00543FF9" w:rsidP="00543FF9">
                            <w:pPr>
                              <w:jc w:val="center"/>
                              <w:rPr>
                                <w:rFonts w:asciiTheme="minorBidi" w:hAnsiTheme="minorBidi" w:cstheme="minorBidi"/>
                                <w:b/>
                                <w:bCs/>
                                <w:sz w:val="28"/>
                                <w:szCs w:val="28"/>
                                <w:rtl/>
                                <w:lang w:bidi="ar-JO"/>
                              </w:rPr>
                            </w:pPr>
                            <w:r w:rsidRPr="00543FF9">
                              <w:rPr>
                                <w:rFonts w:asciiTheme="minorBidi" w:hAnsiTheme="minorBidi" w:cstheme="minorBidi"/>
                                <w:b/>
                                <w:bCs/>
                                <w:sz w:val="28"/>
                                <w:szCs w:val="28"/>
                                <w:rtl/>
                                <w:lang w:bidi="ar-JO"/>
                              </w:rPr>
                              <w:t xml:space="preserve">ملحق (1): لجنة </w:t>
                            </w:r>
                            <w:proofErr w:type="gramStart"/>
                            <w:r w:rsidRPr="00543FF9">
                              <w:rPr>
                                <w:rFonts w:asciiTheme="minorBidi" w:hAnsiTheme="minorBidi" w:cstheme="minorBidi"/>
                                <w:b/>
                                <w:bCs/>
                                <w:sz w:val="28"/>
                                <w:szCs w:val="28"/>
                                <w:rtl/>
                                <w:lang w:bidi="ar-JO"/>
                              </w:rPr>
                              <w:t>محكمي</w:t>
                            </w:r>
                            <w:proofErr w:type="gramEnd"/>
                            <w:r w:rsidRPr="00543FF9">
                              <w:rPr>
                                <w:rFonts w:asciiTheme="minorBidi" w:hAnsiTheme="minorBidi" w:cstheme="minorBidi"/>
                                <w:b/>
                                <w:bCs/>
                                <w:sz w:val="28"/>
                                <w:szCs w:val="28"/>
                                <w:rtl/>
                                <w:lang w:bidi="ar-JO"/>
                              </w:rPr>
                              <w:t xml:space="preserve"> أدوات الدراسة</w:t>
                            </w:r>
                          </w:p>
                          <w:p w:rsidR="00543FF9" w:rsidRPr="00006377" w:rsidRDefault="00543FF9" w:rsidP="00543FF9">
                            <w:pPr>
                              <w:jc w:val="center"/>
                              <w:rPr>
                                <w:rFonts w:ascii="Simplified Arabic" w:hAnsi="Simplified Arabic" w:cs="Simplified Arabic"/>
                                <w:b/>
                                <w:bCs/>
                                <w:sz w:val="28"/>
                                <w:szCs w:val="28"/>
                                <w:lang w:bidi="ar-JO"/>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7" o:spid="_x0000_s1027" type="#_x0000_t202" style="position:absolute;left:0;text-align:left;margin-left:49.65pt;margin-top:-42.7pt;width:35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" filled="f" stroked="f" strokeweight=".5pt">
                <v:textbox>
                  <w:txbxContent>
                    <w:p w:rsidR="00543FF9" w:rsidRPr="00543FF9" w:rsidRDefault="00543FF9" w:rsidP="00543FF9">
                      <w:pPr>
                        <w:jc w:val="center"/>
                        <w:rPr>
                          <w:rFonts w:asciiTheme="minorBidi" w:hAnsiTheme="minorBidi" w:cstheme="minorBidi"/>
                          <w:b/>
                          <w:bCs/>
                          <w:sz w:val="28"/>
                          <w:szCs w:val="28"/>
                          <w:rtl/>
                          <w:lang w:bidi="ar-JO"/>
                        </w:rPr>
                      </w:pPr>
                      <w:r w:rsidRPr="00543FF9">
                        <w:rPr>
                          <w:rFonts w:asciiTheme="minorBidi" w:hAnsiTheme="minorBidi" w:cstheme="minorBidi"/>
                          <w:b/>
                          <w:bCs/>
                          <w:sz w:val="28"/>
                          <w:szCs w:val="28"/>
                          <w:rtl/>
                          <w:lang w:bidi="ar-JO"/>
                        </w:rPr>
                        <w:t xml:space="preserve">ملحق (1): لجنة </w:t>
                      </w:r>
                      <w:proofErr w:type="gramStart"/>
                      <w:r w:rsidRPr="00543FF9">
                        <w:rPr>
                          <w:rFonts w:asciiTheme="minorBidi" w:hAnsiTheme="minorBidi" w:cstheme="minorBidi"/>
                          <w:b/>
                          <w:bCs/>
                          <w:sz w:val="28"/>
                          <w:szCs w:val="28"/>
                          <w:rtl/>
                          <w:lang w:bidi="ar-JO"/>
                        </w:rPr>
                        <w:t>محكمي</w:t>
                      </w:r>
                      <w:proofErr w:type="gramEnd"/>
                      <w:r w:rsidRPr="00543FF9">
                        <w:rPr>
                          <w:rFonts w:asciiTheme="minorBidi" w:hAnsiTheme="minorBidi" w:cstheme="minorBidi"/>
                          <w:b/>
                          <w:bCs/>
                          <w:sz w:val="28"/>
                          <w:szCs w:val="28"/>
                          <w:rtl/>
                          <w:lang w:bidi="ar-JO"/>
                        </w:rPr>
                        <w:t xml:space="preserve"> أدوات الدراسة</w:t>
                      </w:r>
                    </w:p>
                    <w:p w:rsidR="00543FF9" w:rsidRPr="00006377" w:rsidRDefault="00543FF9" w:rsidP="00543FF9">
                      <w:pPr>
                        <w:jc w:val="center"/>
                        <w:rPr>
                          <w:rFonts w:ascii="Simplified Arabic" w:hAnsi="Simplified Arabic" w:cs="Simplified Arabic"/>
                          <w:b/>
                          <w:bCs/>
                          <w:sz w:val="28"/>
                          <w:szCs w:val="28"/>
                          <w:lang w:bidi="ar-JO"/>
                        </w:rPr>
                      </w:pPr>
                    </w:p>
                  </w:txbxContent>
                </v:textbox>
              </v:shape>
            </w:pict>
          </mc:Fallback>
        </mc:AlternateContent>
      </w:r>
      <w:r w:rsidR="00543FF9" w:rsidRPr="00E06640">
        <w:rPr>
          <w:rFonts w:ascii="Simplified Arabic" w:hAnsi="Simplified Arabic" w:cs="Simplified Arabic"/>
          <w:sz w:val="28"/>
          <w:szCs w:val="28"/>
          <w:lang w:eastAsia="en-US"/>
        </w:rPr>
        <w:t xml:space="preserve"> </w:t>
      </w:r>
      <w:r w:rsidR="000D7AF1" w:rsidRPr="00E06640">
        <w:rPr>
          <w:rFonts w:ascii="Simplified Arabic" w:hAnsi="Simplified Arabic" w:cs="Simplified Arabic"/>
          <w:sz w:val="28"/>
          <w:szCs w:val="28"/>
          <w:lang w:eastAsia="en-US"/>
        </w:rPr>
        <w:br w:type="page"/>
      </w:r>
    </w:p>
    <w:p w:rsidR="00543FF9" w:rsidRPr="00543FF9" w:rsidRDefault="00543FF9" w:rsidP="00543FF9">
      <w:pPr>
        <w:jc w:val="center"/>
        <w:rPr>
          <w:rFonts w:ascii="Simplified Arabic" w:hAnsi="Simplified Arabic" w:cs="Simplified Arabic"/>
          <w:b/>
          <w:bCs/>
          <w:sz w:val="32"/>
          <w:szCs w:val="32"/>
          <w:rtl/>
          <w:lang w:bidi="ar-JO"/>
        </w:rPr>
      </w:pPr>
    </w:p>
    <w:p w:rsidR="000D7AF1" w:rsidRDefault="000D7AF1" w:rsidP="00C313F4">
      <w:pPr>
        <w:rPr>
          <w:rFonts w:ascii="Simplified Arabic" w:hAnsi="Simplified Arabic" w:cs="Simplified Arabic"/>
          <w:sz w:val="28"/>
          <w:szCs w:val="28"/>
          <w:rtl/>
          <w:lang w:eastAsia="en-US" w:bidi="ar-JO"/>
        </w:rPr>
      </w:pPr>
    </w:p>
    <w:p w:rsidR="00F850FF" w:rsidRDefault="00FC096E" w:rsidP="00F850FF">
      <w:pPr>
        <w:bidi w:val="0"/>
        <w:rPr>
          <w:rFonts w:ascii="Simplified Arabic" w:hAnsi="Simplified Arabic" w:cs="Simplified Arabic"/>
          <w:sz w:val="28"/>
          <w:szCs w:val="28"/>
          <w:lang w:eastAsia="en-US"/>
        </w:rPr>
      </w:pPr>
      <w:r>
        <w:rPr>
          <w:rFonts w:ascii="Simplified Arabic" w:hAnsi="Simplified Arabic" w:cs="Simplified Arabic"/>
          <w:noProof/>
          <w:sz w:val="28"/>
          <w:szCs w:val="28"/>
          <w:lang w:eastAsia="en-US"/>
        </w:rPr>
        <w:drawing>
          <wp:anchor distT="0" distB="0" distL="114300" distR="114300" simplePos="0" relativeHeight="251659264" behindDoc="0" locked="0" layoutInCell="1" allowOverlap="1" wp14:anchorId="0D8B7603" wp14:editId="3A3B08B0">
            <wp:simplePos x="0" y="0"/>
            <wp:positionH relativeFrom="column">
              <wp:posOffset>-909955</wp:posOffset>
            </wp:positionH>
            <wp:positionV relativeFrom="paragraph">
              <wp:posOffset>4671695</wp:posOffset>
            </wp:positionV>
            <wp:extent cx="7581900" cy="5143500"/>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0 at 7.28.29 PM.jpeg"/>
                    <pic:cNvPicPr/>
                  </pic:nvPicPr>
                  <pic:blipFill>
                    <a:blip r:embed="rId16">
                      <a:extLst>
                        <a:ext uri="{28A0092B-C50C-407E-A947-70E740481C1C}">
                          <a14:useLocalDpi xmlns:a14="http://schemas.microsoft.com/office/drawing/2010/main" val="0"/>
                        </a:ext>
                      </a:extLst>
                    </a:blip>
                    <a:stretch>
                      <a:fillRect/>
                    </a:stretch>
                  </pic:blipFill>
                  <pic:spPr>
                    <a:xfrm>
                      <a:off x="0" y="0"/>
                      <a:ext cx="7581900" cy="5143500"/>
                    </a:xfrm>
                    <a:prstGeom prst="rect">
                      <a:avLst/>
                    </a:prstGeom>
                  </pic:spPr>
                </pic:pic>
              </a:graphicData>
            </a:graphic>
            <wp14:sizeRelH relativeFrom="page">
              <wp14:pctWidth>0</wp14:pctWidth>
            </wp14:sizeRelH>
            <wp14:sizeRelV relativeFrom="page">
              <wp14:pctHeight>0</wp14:pctHeight>
            </wp14:sizeRelV>
          </wp:anchor>
        </w:drawing>
      </w:r>
      <w:r>
        <w:rPr>
          <w:rFonts w:ascii="Simplified Arabic" w:hAnsi="Simplified Arabic" w:cs="Simplified Arabic"/>
          <w:noProof/>
          <w:sz w:val="28"/>
          <w:szCs w:val="28"/>
          <w:lang w:eastAsia="en-US"/>
        </w:rPr>
        <w:drawing>
          <wp:anchor distT="0" distB="0" distL="114300" distR="114300" simplePos="0" relativeHeight="251661312" behindDoc="0" locked="0" layoutInCell="1" allowOverlap="1" wp14:anchorId="3C113244" wp14:editId="7AC21F7C">
            <wp:simplePos x="0" y="0"/>
            <wp:positionH relativeFrom="column">
              <wp:posOffset>-900430</wp:posOffset>
            </wp:positionH>
            <wp:positionV relativeFrom="paragraph">
              <wp:posOffset>-357506</wp:posOffset>
            </wp:positionV>
            <wp:extent cx="7581900" cy="50768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0 at 7.28.29 PM (1).jpeg"/>
                    <pic:cNvPicPr/>
                  </pic:nvPicPr>
                  <pic:blipFill>
                    <a:blip r:embed="rId17">
                      <a:extLst>
                        <a:ext uri="{28A0092B-C50C-407E-A947-70E740481C1C}">
                          <a14:useLocalDpi xmlns:a14="http://schemas.microsoft.com/office/drawing/2010/main" val="0"/>
                        </a:ext>
                      </a:extLst>
                    </a:blip>
                    <a:stretch>
                      <a:fillRect/>
                    </a:stretch>
                  </pic:blipFill>
                  <pic:spPr>
                    <a:xfrm>
                      <a:off x="0" y="0"/>
                      <a:ext cx="7581900" cy="5076825"/>
                    </a:xfrm>
                    <a:prstGeom prst="rect">
                      <a:avLst/>
                    </a:prstGeom>
                  </pic:spPr>
                </pic:pic>
              </a:graphicData>
            </a:graphic>
            <wp14:sizeRelH relativeFrom="page">
              <wp14:pctWidth>0</wp14:pctWidth>
            </wp14:sizeRelH>
            <wp14:sizeRelV relativeFrom="page">
              <wp14:pctHeight>0</wp14:pctHeight>
            </wp14:sizeRelV>
          </wp:anchor>
        </w:drawing>
      </w:r>
      <w:r w:rsidR="00006377">
        <w:rPr>
          <w:rFonts w:ascii="Simplified Arabic" w:hAnsi="Simplified Arabic" w:cs="Simplified Arabic"/>
          <w:noProof/>
          <w:sz w:val="28"/>
          <w:szCs w:val="28"/>
          <w:lang w:eastAsia="en-US"/>
        </w:rPr>
        <mc:AlternateContent>
          <mc:Choice Requires="wps">
            <w:drawing>
              <wp:anchor distT="0" distB="0" distL="114300" distR="114300" simplePos="0" relativeHeight="251662336" behindDoc="0" locked="0" layoutInCell="1" allowOverlap="1" wp14:anchorId="1588C8CE" wp14:editId="3B8C3C8F">
                <wp:simplePos x="0" y="0"/>
                <wp:positionH relativeFrom="column">
                  <wp:posOffset>661670</wp:posOffset>
                </wp:positionH>
                <wp:positionV relativeFrom="paragraph">
                  <wp:posOffset>-728980</wp:posOffset>
                </wp:positionV>
                <wp:extent cx="4476750" cy="371475"/>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44767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6377" w:rsidRPr="00006377" w:rsidRDefault="00006377" w:rsidP="00F925D2">
                            <w:pPr>
                              <w:jc w:val="center"/>
                              <w:rPr>
                                <w:rFonts w:ascii="Simplified Arabic" w:hAnsi="Simplified Arabic" w:cs="Simplified Arabic"/>
                                <w:b/>
                                <w:bCs/>
                                <w:sz w:val="28"/>
                                <w:szCs w:val="28"/>
                                <w:lang w:bidi="ar-JO"/>
                              </w:rPr>
                            </w:pPr>
                            <w:r w:rsidRPr="00006377">
                              <w:rPr>
                                <w:rFonts w:ascii="Simplified Arabic" w:hAnsi="Simplified Arabic" w:cs="Simplified Arabic"/>
                                <w:b/>
                                <w:bCs/>
                                <w:sz w:val="28"/>
                                <w:szCs w:val="28"/>
                                <w:rtl/>
                                <w:lang w:bidi="ar-JO"/>
                              </w:rPr>
                              <w:t>ملحق</w:t>
                            </w:r>
                            <w:r w:rsidRPr="00006377">
                              <w:rPr>
                                <w:rFonts w:ascii="Simplified Arabic" w:hAnsi="Simplified Arabic" w:cs="Simplified Arabic" w:hint="cs"/>
                                <w:b/>
                                <w:bCs/>
                                <w:sz w:val="28"/>
                                <w:szCs w:val="28"/>
                                <w:rtl/>
                                <w:lang w:bidi="ar-JO"/>
                              </w:rPr>
                              <w:t xml:space="preserve"> (</w:t>
                            </w:r>
                            <w:r w:rsidR="00F925D2">
                              <w:rPr>
                                <w:rFonts w:ascii="Simplified Arabic" w:hAnsi="Simplified Arabic" w:cs="Simplified Arabic" w:hint="cs"/>
                                <w:b/>
                                <w:bCs/>
                                <w:sz w:val="28"/>
                                <w:szCs w:val="28"/>
                                <w:rtl/>
                                <w:lang w:bidi="ar-JO"/>
                              </w:rPr>
                              <w:t>3</w:t>
                            </w:r>
                            <w:r w:rsidRPr="00006377">
                              <w:rPr>
                                <w:rFonts w:ascii="Simplified Arabic" w:hAnsi="Simplified Arabic" w:cs="Simplified Arabic" w:hint="cs"/>
                                <w:b/>
                                <w:bCs/>
                                <w:sz w:val="28"/>
                                <w:szCs w:val="28"/>
                                <w:rtl/>
                                <w:lang w:bidi="ar-JO"/>
                              </w:rPr>
                              <w:t xml:space="preserve">) </w:t>
                            </w:r>
                            <w:r w:rsidRPr="00006377">
                              <w:rPr>
                                <w:rFonts w:ascii="Simplified Arabic" w:hAnsi="Simplified Arabic" w:cs="Simplified Arabic"/>
                                <w:b/>
                                <w:bCs/>
                                <w:sz w:val="28"/>
                                <w:szCs w:val="28"/>
                                <w:rtl/>
                                <w:lang w:bidi="ar-JO"/>
                              </w:rPr>
                              <w:t>الاختبار التحصيلي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4" o:spid="_x0000_s1028" type="#_x0000_t202" style="position:absolute;margin-left:52.1pt;margin-top:-57.4pt;width:352.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" filled="f" stroked="f" strokeweight=".5pt">
                <v:textbox>
                  <w:txbxContent>
                    <w:p w:rsidR="00006377" w:rsidRPr="00006377" w:rsidRDefault="00006377" w:rsidP="00F925D2">
                      <w:pPr>
                        <w:jc w:val="center"/>
                        <w:rPr>
                          <w:rFonts w:ascii="Simplified Arabic" w:hAnsi="Simplified Arabic" w:cs="Simplified Arabic"/>
                          <w:b/>
                          <w:bCs/>
                          <w:sz w:val="28"/>
                          <w:szCs w:val="28"/>
                          <w:lang w:bidi="ar-JO"/>
                        </w:rPr>
                      </w:pPr>
                      <w:r w:rsidRPr="00006377">
                        <w:rPr>
                          <w:rFonts w:ascii="Simplified Arabic" w:hAnsi="Simplified Arabic" w:cs="Simplified Arabic"/>
                          <w:b/>
                          <w:bCs/>
                          <w:sz w:val="28"/>
                          <w:szCs w:val="28"/>
                          <w:rtl/>
                          <w:lang w:bidi="ar-JO"/>
                        </w:rPr>
                        <w:t>ملحق</w:t>
                      </w:r>
                      <w:r w:rsidRPr="00006377">
                        <w:rPr>
                          <w:rFonts w:ascii="Simplified Arabic" w:hAnsi="Simplified Arabic" w:cs="Simplified Arabic" w:hint="cs"/>
                          <w:b/>
                          <w:bCs/>
                          <w:sz w:val="28"/>
                          <w:szCs w:val="28"/>
                          <w:rtl/>
                          <w:lang w:bidi="ar-JO"/>
                        </w:rPr>
                        <w:t xml:space="preserve"> (</w:t>
                      </w:r>
                      <w:r w:rsidR="00F925D2">
                        <w:rPr>
                          <w:rFonts w:ascii="Simplified Arabic" w:hAnsi="Simplified Arabic" w:cs="Simplified Arabic" w:hint="cs"/>
                          <w:b/>
                          <w:bCs/>
                          <w:sz w:val="28"/>
                          <w:szCs w:val="28"/>
                          <w:rtl/>
                          <w:lang w:bidi="ar-JO"/>
                        </w:rPr>
                        <w:t>3</w:t>
                      </w:r>
                      <w:r w:rsidRPr="00006377">
                        <w:rPr>
                          <w:rFonts w:ascii="Simplified Arabic" w:hAnsi="Simplified Arabic" w:cs="Simplified Arabic" w:hint="cs"/>
                          <w:b/>
                          <w:bCs/>
                          <w:sz w:val="28"/>
                          <w:szCs w:val="28"/>
                          <w:rtl/>
                          <w:lang w:bidi="ar-JO"/>
                        </w:rPr>
                        <w:t xml:space="preserve">) </w:t>
                      </w:r>
                      <w:r w:rsidRPr="00006377">
                        <w:rPr>
                          <w:rFonts w:ascii="Simplified Arabic" w:hAnsi="Simplified Arabic" w:cs="Simplified Arabic"/>
                          <w:b/>
                          <w:bCs/>
                          <w:sz w:val="28"/>
                          <w:szCs w:val="28"/>
                          <w:rtl/>
                          <w:lang w:bidi="ar-JO"/>
                        </w:rPr>
                        <w:t>الاختبار التحصيلي</w:t>
                      </w:r>
                    </w:p>
                  </w:txbxContent>
                </v:textbox>
              </v:shape>
            </w:pict>
          </mc:Fallback>
        </mc:AlternateContent>
      </w:r>
      <w:r w:rsidR="000D7AF1">
        <w:rPr>
          <w:rFonts w:ascii="Simplified Arabic" w:hAnsi="Simplified Arabic" w:cs="Simplified Arabic"/>
          <w:sz w:val="28"/>
          <w:szCs w:val="28"/>
          <w:lang w:eastAsia="en-US"/>
        </w:rPr>
        <w:br w:type="page"/>
      </w:r>
    </w:p>
    <w:p w:rsidR="00CA5487" w:rsidRPr="00CA5487" w:rsidRDefault="00F16649" w:rsidP="00CA5487">
      <w:pPr>
        <w:jc w:val="center"/>
        <w:rPr>
          <w:rFonts w:asciiTheme="minorBidi" w:hAnsiTheme="minorBidi" w:cstheme="minorBidi"/>
          <w:b/>
          <w:bCs/>
          <w:sz w:val="28"/>
          <w:szCs w:val="28"/>
          <w:rtl/>
          <w:lang w:bidi="ar-JO"/>
        </w:rPr>
      </w:pPr>
      <w:r w:rsidRPr="00CA5487">
        <w:rPr>
          <w:rFonts w:asciiTheme="minorBidi" w:hAnsiTheme="minorBidi" w:cstheme="minorBidi"/>
          <w:noProof/>
          <w:sz w:val="28"/>
          <w:szCs w:val="28"/>
          <w:lang w:eastAsia="en-US"/>
        </w:rPr>
        <w:lastRenderedPageBreak/>
        <mc:AlternateContent>
          <mc:Choice Requires="wps">
            <w:drawing>
              <wp:anchor distT="0" distB="0" distL="114300" distR="114300" simplePos="0" relativeHeight="251673600" behindDoc="0" locked="0" layoutInCell="1" allowOverlap="1" wp14:anchorId="314245B5" wp14:editId="56790D24">
                <wp:simplePos x="0" y="0"/>
                <wp:positionH relativeFrom="column">
                  <wp:posOffset>652145</wp:posOffset>
                </wp:positionH>
                <wp:positionV relativeFrom="paragraph">
                  <wp:posOffset>-372745</wp:posOffset>
                </wp:positionV>
                <wp:extent cx="4476750" cy="371475"/>
                <wp:effectExtent l="0" t="0" r="0" b="0"/>
                <wp:wrapNone/>
                <wp:docPr id="5" name="مربع نص 5"/>
                <wp:cNvGraphicFramePr/>
                <a:graphic xmlns:a="http://schemas.openxmlformats.org/drawingml/2006/main">
                  <a:graphicData uri="http://schemas.microsoft.com/office/word/2010/wordprocessingShape">
                    <wps:wsp>
                      <wps:cNvSpPr txBox="1"/>
                      <wps:spPr>
                        <a:xfrm>
                          <a:off x="0" y="0"/>
                          <a:ext cx="44767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6649" w:rsidRPr="00006377" w:rsidRDefault="00F16649" w:rsidP="00F16649">
                            <w:pPr>
                              <w:jc w:val="center"/>
                              <w:rPr>
                                <w:rFonts w:ascii="Simplified Arabic" w:hAnsi="Simplified Arabic" w:cs="Simplified Arabic"/>
                                <w:b/>
                                <w:bCs/>
                                <w:sz w:val="28"/>
                                <w:szCs w:val="28"/>
                                <w:lang w:bidi="ar-JO"/>
                              </w:rPr>
                            </w:pPr>
                            <w:r w:rsidRPr="00006377">
                              <w:rPr>
                                <w:rFonts w:ascii="Simplified Arabic" w:hAnsi="Simplified Arabic" w:cs="Simplified Arabic"/>
                                <w:b/>
                                <w:bCs/>
                                <w:sz w:val="28"/>
                                <w:szCs w:val="28"/>
                                <w:rtl/>
                                <w:lang w:bidi="ar-JO"/>
                              </w:rPr>
                              <w:t>ملحق</w:t>
                            </w:r>
                            <w:r w:rsidRPr="00006377">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4</w:t>
                            </w:r>
                            <w:r w:rsidRPr="00006377">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w:t>
                            </w:r>
                            <w:r w:rsidRPr="00006377">
                              <w:rPr>
                                <w:rFonts w:ascii="Simplified Arabic" w:hAnsi="Simplified Arabic" w:cs="Simplified Arabic" w:hint="cs"/>
                                <w:b/>
                                <w:bCs/>
                                <w:sz w:val="28"/>
                                <w:szCs w:val="28"/>
                                <w:rtl/>
                                <w:lang w:bidi="ar-JO"/>
                              </w:rPr>
                              <w:t xml:space="preserve"> </w:t>
                            </w:r>
                            <w:proofErr w:type="gramStart"/>
                            <w:r>
                              <w:rPr>
                                <w:rFonts w:ascii="Simplified Arabic" w:hAnsi="Simplified Arabic" w:cs="Simplified Arabic" w:hint="cs"/>
                                <w:b/>
                                <w:bCs/>
                                <w:sz w:val="28"/>
                                <w:szCs w:val="28"/>
                                <w:rtl/>
                                <w:lang w:bidi="ar-JO"/>
                              </w:rPr>
                              <w:t>المادة</w:t>
                            </w:r>
                            <w:proofErr w:type="gramEnd"/>
                            <w:r w:rsidRPr="00006377">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التعليمية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5" o:spid="_x0000_s1029" type="#_x0000_t202" style="position:absolute;left:0;text-align:left;margin-left:51.35pt;margin-top:-29.35pt;width:352.5pt;height:29.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" filled="f" stroked="f" strokeweight=".5pt">
                <v:textbox>
                  <w:txbxContent>
                    <w:p w:rsidR="00F16649" w:rsidRPr="00006377" w:rsidRDefault="00F16649" w:rsidP="00F16649">
                      <w:pPr>
                        <w:jc w:val="center"/>
                        <w:rPr>
                          <w:rFonts w:ascii="Simplified Arabic" w:hAnsi="Simplified Arabic" w:cs="Simplified Arabic"/>
                          <w:b/>
                          <w:bCs/>
                          <w:sz w:val="28"/>
                          <w:szCs w:val="28"/>
                          <w:lang w:bidi="ar-JO"/>
                        </w:rPr>
                      </w:pPr>
                      <w:r w:rsidRPr="00006377">
                        <w:rPr>
                          <w:rFonts w:ascii="Simplified Arabic" w:hAnsi="Simplified Arabic" w:cs="Simplified Arabic"/>
                          <w:b/>
                          <w:bCs/>
                          <w:sz w:val="28"/>
                          <w:szCs w:val="28"/>
                          <w:rtl/>
                          <w:lang w:bidi="ar-JO"/>
                        </w:rPr>
                        <w:t>ملحق</w:t>
                      </w:r>
                      <w:r w:rsidRPr="00006377">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4</w:t>
                      </w:r>
                      <w:r w:rsidRPr="00006377">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w:t>
                      </w:r>
                      <w:r w:rsidRPr="00006377">
                        <w:rPr>
                          <w:rFonts w:ascii="Simplified Arabic" w:hAnsi="Simplified Arabic" w:cs="Simplified Arabic" w:hint="cs"/>
                          <w:b/>
                          <w:bCs/>
                          <w:sz w:val="28"/>
                          <w:szCs w:val="28"/>
                          <w:rtl/>
                          <w:lang w:bidi="ar-JO"/>
                        </w:rPr>
                        <w:t xml:space="preserve"> </w:t>
                      </w:r>
                      <w:proofErr w:type="gramStart"/>
                      <w:r>
                        <w:rPr>
                          <w:rFonts w:ascii="Simplified Arabic" w:hAnsi="Simplified Arabic" w:cs="Simplified Arabic" w:hint="cs"/>
                          <w:b/>
                          <w:bCs/>
                          <w:sz w:val="28"/>
                          <w:szCs w:val="28"/>
                          <w:rtl/>
                          <w:lang w:bidi="ar-JO"/>
                        </w:rPr>
                        <w:t>المادة</w:t>
                      </w:r>
                      <w:proofErr w:type="gramEnd"/>
                      <w:r w:rsidRPr="00006377">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التعليمية</w:t>
                      </w:r>
                    </w:p>
                  </w:txbxContent>
                </v:textbox>
              </v:shape>
            </w:pict>
          </mc:Fallback>
        </mc:AlternateContent>
      </w:r>
      <w:r w:rsidR="00CA5487" w:rsidRPr="00CA5487">
        <w:rPr>
          <w:rFonts w:asciiTheme="minorBidi" w:hAnsiTheme="minorBidi" w:cstheme="minorBidi"/>
          <w:b/>
          <w:bCs/>
          <w:sz w:val="28"/>
          <w:szCs w:val="28"/>
          <w:rtl/>
          <w:lang w:bidi="ar-JO"/>
        </w:rPr>
        <w:t>البرنامج التعليمي القائم على استراتيجية البناء الدائري</w:t>
      </w:r>
    </w:p>
    <w:p w:rsidR="00CA5487" w:rsidRPr="00CA5487" w:rsidRDefault="00CA5487" w:rsidP="00CA5487">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لتدريس الوحدة الثانية من مادة العلوم للصف الخامس الأساسي</w:t>
      </w:r>
    </w:p>
    <w:p w:rsidR="00CA5487" w:rsidRPr="00CA5487" w:rsidRDefault="00CA5487" w:rsidP="00CA5487">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إعداد: المعلمة ماجدة </w:t>
      </w:r>
      <w:proofErr w:type="gramStart"/>
      <w:r w:rsidRPr="00CA5487">
        <w:rPr>
          <w:rFonts w:asciiTheme="minorBidi" w:hAnsiTheme="minorBidi" w:cstheme="minorBidi"/>
          <w:b/>
          <w:bCs/>
          <w:sz w:val="28"/>
          <w:szCs w:val="28"/>
          <w:rtl/>
          <w:lang w:bidi="ar-JO"/>
        </w:rPr>
        <w:t>سالم</w:t>
      </w:r>
      <w:proofErr w:type="gramEnd"/>
    </w:p>
    <w:p w:rsidR="00CA5487" w:rsidRPr="00CA5487" w:rsidRDefault="00CA5487" w:rsidP="00CA5487">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ــــــــــــــــــــــــــــــــــــــــــ</w:t>
      </w:r>
    </w:p>
    <w:p w:rsidR="00CA5487" w:rsidRPr="00CA5487" w:rsidRDefault="00CA5487" w:rsidP="00CA5487">
      <w:pP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الوحدة الثانية: الحركة </w:t>
      </w:r>
      <w:proofErr w:type="gramStart"/>
      <w:r w:rsidRPr="00CA5487">
        <w:rPr>
          <w:rFonts w:asciiTheme="minorBidi" w:hAnsiTheme="minorBidi" w:cstheme="minorBidi"/>
          <w:b/>
          <w:bCs/>
          <w:sz w:val="28"/>
          <w:szCs w:val="28"/>
          <w:rtl/>
          <w:lang w:bidi="ar-JO"/>
        </w:rPr>
        <w:t>والقوة</w:t>
      </w:r>
      <w:proofErr w:type="gramEnd"/>
    </w:p>
    <w:p w:rsidR="00CA5487" w:rsidRPr="00CA5487" w:rsidRDefault="00CA5487" w:rsidP="00CA5487">
      <w:pP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الفصل</w:t>
      </w:r>
      <w:proofErr w:type="gramEnd"/>
      <w:r w:rsidRPr="00CA5487">
        <w:rPr>
          <w:rFonts w:asciiTheme="minorBidi" w:hAnsiTheme="minorBidi" w:cstheme="minorBidi"/>
          <w:b/>
          <w:bCs/>
          <w:sz w:val="28"/>
          <w:szCs w:val="28"/>
          <w:rtl/>
          <w:lang w:bidi="ar-JO"/>
        </w:rPr>
        <w:t xml:space="preserve"> الأول: الحركة</w:t>
      </w:r>
    </w:p>
    <w:p w:rsidR="00CA5487" w:rsidRPr="00CA5487" w:rsidRDefault="00CA5487" w:rsidP="00CA5487">
      <w:pP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الدرس الأول: الموقع </w:t>
      </w:r>
      <w:proofErr w:type="gramStart"/>
      <w:r w:rsidRPr="00CA5487">
        <w:rPr>
          <w:rFonts w:asciiTheme="minorBidi" w:hAnsiTheme="minorBidi" w:cstheme="minorBidi"/>
          <w:b/>
          <w:bCs/>
          <w:sz w:val="28"/>
          <w:szCs w:val="28"/>
          <w:rtl/>
          <w:lang w:bidi="ar-JO"/>
        </w:rPr>
        <w:t>والحركة</w:t>
      </w:r>
      <w:proofErr w:type="gramEnd"/>
    </w:p>
    <w:p w:rsidR="00CA5487" w:rsidRPr="00CA5487" w:rsidRDefault="00CA5487" w:rsidP="00CA5487">
      <w:pPr>
        <w:rPr>
          <w:rFonts w:asciiTheme="minorBidi" w:hAnsiTheme="minorBidi" w:cstheme="minorBidi"/>
          <w:sz w:val="28"/>
          <w:szCs w:val="28"/>
          <w:rtl/>
          <w:lang w:bidi="ar-JO"/>
        </w:rPr>
      </w:pPr>
    </w:p>
    <w:p w:rsidR="00CA5487" w:rsidRPr="00CA5487" w:rsidRDefault="00CA5487" w:rsidP="00CA5487">
      <w:pP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النتاجات الخاصّة:</w:t>
      </w:r>
    </w:p>
    <w:p w:rsidR="00CA5487" w:rsidRPr="00CA5487" w:rsidRDefault="00CA5487" w:rsidP="00CA5487">
      <w:pPr>
        <w:pStyle w:val="a3"/>
        <w:numPr>
          <w:ilvl w:val="0"/>
          <w:numId w:val="34"/>
        </w:numPr>
        <w:spacing w:line="240" w:lineRule="auto"/>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يحدد موقع </w:t>
      </w:r>
      <w:proofErr w:type="gramStart"/>
      <w:r w:rsidRPr="00CA5487">
        <w:rPr>
          <w:rFonts w:asciiTheme="minorBidi" w:hAnsiTheme="minorBidi" w:cstheme="minorBidi"/>
          <w:sz w:val="28"/>
          <w:szCs w:val="28"/>
          <w:rtl/>
          <w:lang w:bidi="ar-JO"/>
        </w:rPr>
        <w:t>جسم</w:t>
      </w:r>
      <w:proofErr w:type="gramEnd"/>
      <w:r w:rsidRPr="00CA5487">
        <w:rPr>
          <w:rFonts w:asciiTheme="minorBidi" w:hAnsiTheme="minorBidi" w:cstheme="minorBidi"/>
          <w:sz w:val="28"/>
          <w:szCs w:val="28"/>
          <w:rtl/>
          <w:lang w:bidi="ar-JO"/>
        </w:rPr>
        <w:t xml:space="preserve"> بالنسبة لجسم آخر.</w:t>
      </w:r>
    </w:p>
    <w:p w:rsidR="00CA5487" w:rsidRPr="00CA5487" w:rsidRDefault="00CA5487" w:rsidP="00CA5487">
      <w:pPr>
        <w:pStyle w:val="a3"/>
        <w:numPr>
          <w:ilvl w:val="0"/>
          <w:numId w:val="34"/>
        </w:numPr>
        <w:spacing w:line="240" w:lineRule="auto"/>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يوضح المقصود بالمفاهيم: </w:t>
      </w:r>
      <w:proofErr w:type="gramStart"/>
      <w:r w:rsidRPr="00CA5487">
        <w:rPr>
          <w:rFonts w:asciiTheme="minorBidi" w:hAnsiTheme="minorBidi" w:cstheme="minorBidi"/>
          <w:sz w:val="28"/>
          <w:szCs w:val="28"/>
          <w:rtl/>
          <w:lang w:bidi="ar-JO"/>
        </w:rPr>
        <w:t>الموقع</w:t>
      </w:r>
      <w:proofErr w:type="gramEnd"/>
      <w:r w:rsidRPr="00CA5487">
        <w:rPr>
          <w:rFonts w:asciiTheme="minorBidi" w:hAnsiTheme="minorBidi" w:cstheme="minorBidi"/>
          <w:sz w:val="28"/>
          <w:szCs w:val="28"/>
          <w:rtl/>
          <w:lang w:bidi="ar-JO"/>
        </w:rPr>
        <w:t>، الحركة، نقطة المرجع.</w:t>
      </w:r>
    </w:p>
    <w:p w:rsidR="00CA5487" w:rsidRPr="00CA5487" w:rsidRDefault="00CA5487" w:rsidP="00CA5487">
      <w:pP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المفاهيم </w:t>
      </w:r>
      <w:proofErr w:type="gramStart"/>
      <w:r w:rsidRPr="00CA5487">
        <w:rPr>
          <w:rFonts w:asciiTheme="minorBidi" w:hAnsiTheme="minorBidi" w:cstheme="minorBidi"/>
          <w:b/>
          <w:bCs/>
          <w:sz w:val="28"/>
          <w:szCs w:val="28"/>
          <w:rtl/>
          <w:lang w:bidi="ar-JO"/>
        </w:rPr>
        <w:t>والمصطلحات</w:t>
      </w:r>
      <w:proofErr w:type="gramEnd"/>
      <w:r w:rsidRPr="00CA5487">
        <w:rPr>
          <w:rFonts w:asciiTheme="minorBidi" w:hAnsiTheme="minorBidi" w:cstheme="minorBidi"/>
          <w:b/>
          <w:bCs/>
          <w:sz w:val="28"/>
          <w:szCs w:val="28"/>
          <w:rtl/>
          <w:lang w:bidi="ar-JO"/>
        </w:rPr>
        <w:t>:</w:t>
      </w:r>
    </w:p>
    <w:p w:rsidR="00CA5487" w:rsidRPr="00CA5487" w:rsidRDefault="00CA5487" w:rsidP="00CA5487">
      <w:pPr>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الموقع، </w:t>
      </w:r>
      <w:proofErr w:type="gramStart"/>
      <w:r w:rsidRPr="00CA5487">
        <w:rPr>
          <w:rFonts w:asciiTheme="minorBidi" w:hAnsiTheme="minorBidi" w:cstheme="minorBidi"/>
          <w:sz w:val="28"/>
          <w:szCs w:val="28"/>
          <w:rtl/>
          <w:lang w:bidi="ar-JO"/>
        </w:rPr>
        <w:t>نقطة</w:t>
      </w:r>
      <w:proofErr w:type="gramEnd"/>
      <w:r w:rsidRPr="00CA5487">
        <w:rPr>
          <w:rFonts w:asciiTheme="minorBidi" w:hAnsiTheme="minorBidi" w:cstheme="minorBidi"/>
          <w:sz w:val="28"/>
          <w:szCs w:val="28"/>
          <w:rtl/>
          <w:lang w:bidi="ar-JO"/>
        </w:rPr>
        <w:t xml:space="preserve"> المرجع، الحركة</w:t>
      </w:r>
    </w:p>
    <w:p w:rsidR="00CA5487" w:rsidRPr="00CA5487" w:rsidRDefault="00CA5487" w:rsidP="00CA5487">
      <w:pPr>
        <w:rPr>
          <w:rFonts w:asciiTheme="minorBidi" w:hAnsiTheme="minorBidi" w:cstheme="minorBidi"/>
          <w:sz w:val="28"/>
          <w:szCs w:val="28"/>
          <w:rtl/>
          <w:lang w:bidi="ar-JO"/>
        </w:rPr>
      </w:pPr>
      <w:r w:rsidRPr="00CA5487">
        <w:rPr>
          <w:rFonts w:asciiTheme="minorBidi" w:hAnsiTheme="minorBidi" w:cstheme="minorBidi"/>
          <w:sz w:val="28"/>
          <w:szCs w:val="28"/>
          <w:rtl/>
          <w:lang w:bidi="ar-JO"/>
        </w:rPr>
        <w:t>عدد الحصص:</w:t>
      </w:r>
    </w:p>
    <w:p w:rsidR="00CA5487" w:rsidRPr="00CA5487" w:rsidRDefault="00CA5487" w:rsidP="00CA5487">
      <w:pPr>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    حصّتان </w:t>
      </w:r>
      <w:proofErr w:type="gramStart"/>
      <w:r w:rsidRPr="00CA5487">
        <w:rPr>
          <w:rFonts w:asciiTheme="minorBidi" w:hAnsiTheme="minorBidi" w:cstheme="minorBidi"/>
          <w:sz w:val="28"/>
          <w:szCs w:val="28"/>
          <w:rtl/>
          <w:lang w:bidi="ar-JO"/>
        </w:rPr>
        <w:t>دراسيّتان</w:t>
      </w:r>
      <w:proofErr w:type="gramEnd"/>
      <w:r w:rsidRPr="00CA5487">
        <w:rPr>
          <w:rFonts w:asciiTheme="minorBidi" w:hAnsiTheme="minorBidi" w:cstheme="minorBidi"/>
          <w:sz w:val="28"/>
          <w:szCs w:val="28"/>
          <w:rtl/>
          <w:lang w:bidi="ar-JO"/>
        </w:rPr>
        <w:t xml:space="preserve"> مدة كلّ منها (45) دقيقة.</w:t>
      </w:r>
    </w:p>
    <w:p w:rsidR="00CA5487" w:rsidRPr="00CA5487" w:rsidRDefault="00CA5487" w:rsidP="00CA5487">
      <w:pP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استراتيجية التدريس:</w:t>
      </w:r>
    </w:p>
    <w:p w:rsidR="00CA5487" w:rsidRPr="00CA5487" w:rsidRDefault="00CA5487" w:rsidP="00CA5487">
      <w:pPr>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    </w:t>
      </w:r>
      <w:proofErr w:type="gramStart"/>
      <w:r w:rsidRPr="00CA5487">
        <w:rPr>
          <w:rFonts w:asciiTheme="minorBidi" w:hAnsiTheme="minorBidi" w:cstheme="minorBidi"/>
          <w:sz w:val="28"/>
          <w:szCs w:val="28"/>
          <w:rtl/>
          <w:lang w:bidi="ar-JO"/>
        </w:rPr>
        <w:t>البناء</w:t>
      </w:r>
      <w:proofErr w:type="gramEnd"/>
      <w:r w:rsidRPr="00CA5487">
        <w:rPr>
          <w:rFonts w:asciiTheme="minorBidi" w:hAnsiTheme="minorBidi" w:cstheme="minorBidi"/>
          <w:sz w:val="28"/>
          <w:szCs w:val="28"/>
          <w:rtl/>
          <w:lang w:bidi="ar-JO"/>
        </w:rPr>
        <w:t xml:space="preserve"> الدائري</w:t>
      </w:r>
    </w:p>
    <w:p w:rsidR="00CA5487" w:rsidRPr="00CA5487" w:rsidRDefault="00CA5487" w:rsidP="00CA5487">
      <w:pP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الإجراءات:</w:t>
      </w:r>
    </w:p>
    <w:p w:rsidR="00CA5487" w:rsidRDefault="00CA5487" w:rsidP="00CA5487">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    بعد أن تعرض المعلّمة الأهداف (النتاجات الخاصّة) على اللّوح وتشرحها للطالبات، يتم تدريسهم درس الموقع والحركة باستخدام استراتيجية البناء الدائري وفق ثلاث خطوات: مرحلة التخطيط، ومرحلة الرّسم البياني، ومرحلة التأمّل والمراجعة. </w:t>
      </w:r>
      <w:proofErr w:type="gramStart"/>
      <w:r w:rsidRPr="00CA5487">
        <w:rPr>
          <w:rFonts w:asciiTheme="minorBidi" w:hAnsiTheme="minorBidi" w:cstheme="minorBidi"/>
          <w:sz w:val="28"/>
          <w:szCs w:val="28"/>
          <w:rtl/>
          <w:lang w:bidi="ar-JO"/>
        </w:rPr>
        <w:t>وعلى</w:t>
      </w:r>
      <w:proofErr w:type="gramEnd"/>
      <w:r w:rsidRPr="00CA5487">
        <w:rPr>
          <w:rFonts w:asciiTheme="minorBidi" w:hAnsiTheme="minorBidi" w:cstheme="minorBidi"/>
          <w:sz w:val="28"/>
          <w:szCs w:val="28"/>
          <w:rtl/>
          <w:lang w:bidi="ar-JO"/>
        </w:rPr>
        <w:t xml:space="preserve"> النحو التالي: </w:t>
      </w:r>
    </w:p>
    <w:p w:rsidR="00521083" w:rsidRPr="00CA5487" w:rsidRDefault="00521083" w:rsidP="00CA5487">
      <w:pPr>
        <w:jc w:val="both"/>
        <w:rPr>
          <w:rFonts w:asciiTheme="minorBidi" w:hAnsiTheme="minorBidi" w:cstheme="minorBidi"/>
          <w:sz w:val="28"/>
          <w:szCs w:val="28"/>
          <w:rtl/>
          <w:lang w:bidi="ar-JO"/>
        </w:rPr>
      </w:pPr>
    </w:p>
    <w:p w:rsidR="00CA5487" w:rsidRPr="00CA5487" w:rsidRDefault="00CA5487" w:rsidP="00CA5487">
      <w:pPr>
        <w:jc w:val="both"/>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highlight w:val="lightGray"/>
          <w:rtl/>
          <w:lang w:bidi="ar-JO"/>
        </w:rPr>
        <w:t>المرحلة</w:t>
      </w:r>
      <w:proofErr w:type="gramEnd"/>
      <w:r w:rsidRPr="00CA5487">
        <w:rPr>
          <w:rFonts w:asciiTheme="minorBidi" w:hAnsiTheme="minorBidi" w:cstheme="minorBidi"/>
          <w:b/>
          <w:bCs/>
          <w:sz w:val="28"/>
          <w:szCs w:val="28"/>
          <w:highlight w:val="lightGray"/>
          <w:rtl/>
          <w:lang w:bidi="ar-JO"/>
        </w:rPr>
        <w:t xml:space="preserve"> الأولى: التخطيط                                              الزمن (20) دقيقة</w:t>
      </w:r>
    </w:p>
    <w:p w:rsidR="00CA5487" w:rsidRPr="00CA5487" w:rsidRDefault="00CA5487" w:rsidP="00CA5487">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    الهدف من هذه المرحلة توضيح المفاهيم والبنية الأساسيّة للدرس.  </w:t>
      </w: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84"/>
        <w:gridCol w:w="3420"/>
        <w:gridCol w:w="1682"/>
      </w:tblGrid>
      <w:tr w:rsidR="00CA5487" w:rsidRPr="00CA5487" w:rsidTr="001A5FF1">
        <w:tc>
          <w:tcPr>
            <w:tcW w:w="4184" w:type="dxa"/>
            <w:shd w:val="clear" w:color="auto" w:fill="D9D9D9" w:themeFill="background1" w:themeFillShade="D9"/>
          </w:tcPr>
          <w:p w:rsidR="00CA5487" w:rsidRPr="00CA5487" w:rsidRDefault="00CA5487" w:rsidP="001A5FF1">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إجراءات المعلم</w:t>
            </w:r>
          </w:p>
        </w:tc>
        <w:tc>
          <w:tcPr>
            <w:tcW w:w="3420" w:type="dxa"/>
            <w:shd w:val="clear" w:color="auto" w:fill="D9D9D9" w:themeFill="background1" w:themeFillShade="D9"/>
          </w:tcPr>
          <w:p w:rsidR="00CA5487" w:rsidRPr="00CA5487" w:rsidRDefault="00CA5487" w:rsidP="001A5FF1">
            <w:pPr>
              <w:jc w:val="center"/>
              <w:rPr>
                <w:rFonts w:asciiTheme="minorBidi" w:hAnsiTheme="minorBidi" w:cstheme="minorBidi"/>
                <w:sz w:val="28"/>
                <w:szCs w:val="28"/>
                <w:rtl/>
                <w:lang w:bidi="ar-JO"/>
              </w:rPr>
            </w:pPr>
            <w:proofErr w:type="spellStart"/>
            <w:r w:rsidRPr="00CA5487">
              <w:rPr>
                <w:rFonts w:asciiTheme="minorBidi" w:hAnsiTheme="minorBidi" w:cstheme="minorBidi"/>
                <w:sz w:val="28"/>
                <w:szCs w:val="28"/>
                <w:rtl/>
                <w:lang w:bidi="ar-JO"/>
              </w:rPr>
              <w:t>أداءات</w:t>
            </w:r>
            <w:proofErr w:type="spellEnd"/>
            <w:r w:rsidRPr="00CA5487">
              <w:rPr>
                <w:rFonts w:asciiTheme="minorBidi" w:hAnsiTheme="minorBidi" w:cstheme="minorBidi"/>
                <w:sz w:val="28"/>
                <w:szCs w:val="28"/>
                <w:rtl/>
                <w:lang w:bidi="ar-JO"/>
              </w:rPr>
              <w:t xml:space="preserve"> الطلبة</w:t>
            </w:r>
          </w:p>
        </w:tc>
        <w:tc>
          <w:tcPr>
            <w:tcW w:w="1682" w:type="dxa"/>
            <w:shd w:val="clear" w:color="auto" w:fill="D9D9D9" w:themeFill="background1" w:themeFillShade="D9"/>
          </w:tcPr>
          <w:p w:rsidR="00CA5487" w:rsidRPr="00CA5487" w:rsidRDefault="00CA5487" w:rsidP="001A5FF1">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التقويم</w:t>
            </w:r>
          </w:p>
        </w:tc>
      </w:tr>
      <w:tr w:rsidR="00CA5487" w:rsidRPr="00CA5487" w:rsidTr="001A5FF1">
        <w:tc>
          <w:tcPr>
            <w:tcW w:w="4184" w:type="dxa"/>
          </w:tcPr>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التقديم: يطلب المعلم من الطلبة </w:t>
            </w:r>
            <w:proofErr w:type="gramStart"/>
            <w:r w:rsidRPr="00CA5487">
              <w:rPr>
                <w:rFonts w:asciiTheme="minorBidi" w:hAnsiTheme="minorBidi" w:cstheme="minorBidi"/>
                <w:sz w:val="28"/>
                <w:szCs w:val="28"/>
                <w:rtl/>
                <w:lang w:bidi="ar-JO"/>
              </w:rPr>
              <w:t>النظر</w:t>
            </w:r>
            <w:proofErr w:type="gramEnd"/>
            <w:r w:rsidRPr="00CA5487">
              <w:rPr>
                <w:rFonts w:asciiTheme="minorBidi" w:hAnsiTheme="minorBidi" w:cstheme="minorBidi"/>
                <w:sz w:val="28"/>
                <w:szCs w:val="28"/>
                <w:rtl/>
                <w:lang w:bidi="ar-JO"/>
              </w:rPr>
              <w:t xml:space="preserve"> إلى الصورتين في الكتاب صفحة (34-35) (ملحق 1). ويسأل: هل الأجسام في حالة حركة؟ لماذا </w:t>
            </w:r>
            <w:proofErr w:type="gramStart"/>
            <w:r w:rsidRPr="00CA5487">
              <w:rPr>
                <w:rFonts w:asciiTheme="minorBidi" w:hAnsiTheme="minorBidi" w:cstheme="minorBidi"/>
                <w:sz w:val="28"/>
                <w:szCs w:val="28"/>
                <w:rtl/>
                <w:lang w:bidi="ar-JO"/>
              </w:rPr>
              <w:t>اللاعبون</w:t>
            </w:r>
            <w:proofErr w:type="gramEnd"/>
            <w:r w:rsidRPr="00CA5487">
              <w:rPr>
                <w:rFonts w:asciiTheme="minorBidi" w:hAnsiTheme="minorBidi" w:cstheme="minorBidi"/>
                <w:sz w:val="28"/>
                <w:szCs w:val="28"/>
                <w:rtl/>
                <w:lang w:bidi="ar-JO"/>
              </w:rPr>
              <w:t xml:space="preserve"> والخيول وراكب الدراجة النارية والطائرة في حالة حركة بينما البنايات والعمارات والأشجار ليست كذلك؟</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يسأل: حدد نقطة </w:t>
            </w:r>
            <w:proofErr w:type="gramStart"/>
            <w:r w:rsidRPr="00CA5487">
              <w:rPr>
                <w:rFonts w:asciiTheme="minorBidi" w:hAnsiTheme="minorBidi" w:cstheme="minorBidi"/>
                <w:sz w:val="28"/>
                <w:szCs w:val="28"/>
                <w:rtl/>
                <w:lang w:bidi="ar-JO"/>
              </w:rPr>
              <w:t>مرجع</w:t>
            </w:r>
            <w:proofErr w:type="gramEnd"/>
            <w:r w:rsidRPr="00CA5487">
              <w:rPr>
                <w:rFonts w:asciiTheme="minorBidi" w:hAnsiTheme="minorBidi" w:cstheme="minorBidi"/>
                <w:sz w:val="28"/>
                <w:szCs w:val="28"/>
                <w:rtl/>
                <w:lang w:bidi="ar-JO"/>
              </w:rPr>
              <w:t xml:space="preserve"> يتغير موقع الأجسام التي في حالة حركة في الصور بالنسبة لها؟</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يسأل: هل يتغير </w:t>
            </w:r>
            <w:proofErr w:type="gramStart"/>
            <w:r w:rsidRPr="00CA5487">
              <w:rPr>
                <w:rFonts w:asciiTheme="minorBidi" w:hAnsiTheme="minorBidi" w:cstheme="minorBidi"/>
                <w:sz w:val="28"/>
                <w:szCs w:val="28"/>
                <w:rtl/>
                <w:lang w:bidi="ar-JO"/>
              </w:rPr>
              <w:t>موقع</w:t>
            </w:r>
            <w:proofErr w:type="gramEnd"/>
            <w:r w:rsidRPr="00CA5487">
              <w:rPr>
                <w:rFonts w:asciiTheme="minorBidi" w:hAnsiTheme="minorBidi" w:cstheme="minorBidi"/>
                <w:sz w:val="28"/>
                <w:szCs w:val="28"/>
                <w:rtl/>
                <w:lang w:bidi="ar-JO"/>
              </w:rPr>
              <w:t xml:space="preserve"> الدراجة بالنسبة للسائق؟ هل يتغير </w:t>
            </w:r>
            <w:proofErr w:type="gramStart"/>
            <w:r w:rsidRPr="00CA5487">
              <w:rPr>
                <w:rFonts w:asciiTheme="minorBidi" w:hAnsiTheme="minorBidi" w:cstheme="minorBidi"/>
                <w:sz w:val="28"/>
                <w:szCs w:val="28"/>
                <w:rtl/>
                <w:lang w:bidi="ar-JO"/>
              </w:rPr>
              <w:t>موقع</w:t>
            </w:r>
            <w:proofErr w:type="gramEnd"/>
            <w:r w:rsidRPr="00CA5487">
              <w:rPr>
                <w:rFonts w:asciiTheme="minorBidi" w:hAnsiTheme="minorBidi" w:cstheme="minorBidi"/>
                <w:sz w:val="28"/>
                <w:szCs w:val="28"/>
                <w:rtl/>
                <w:lang w:bidi="ar-JO"/>
              </w:rPr>
              <w:t xml:space="preserve"> الدراجة (أو السائق) بالنسبة للإطارات، أو بالنسبة لنقطة مرجع على الشارع؟</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EA1B47" w:rsidRDefault="00EA1B4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lastRenderedPageBreak/>
              <w:t>يسأل</w:t>
            </w:r>
            <w:proofErr w:type="gramEnd"/>
            <w:r w:rsidRPr="00CA5487">
              <w:rPr>
                <w:rFonts w:asciiTheme="minorBidi" w:hAnsiTheme="minorBidi" w:cstheme="minorBidi"/>
                <w:sz w:val="28"/>
                <w:szCs w:val="28"/>
                <w:rtl/>
                <w:lang w:bidi="ar-JO"/>
              </w:rPr>
              <w:t xml:space="preserve">: لماذا لا يتغير موقع الدراجة بالنسبة للسائق؟ </w:t>
            </w:r>
            <w:proofErr w:type="gramStart"/>
            <w:r w:rsidRPr="00CA5487">
              <w:rPr>
                <w:rFonts w:asciiTheme="minorBidi" w:hAnsiTheme="minorBidi" w:cstheme="minorBidi"/>
                <w:sz w:val="28"/>
                <w:szCs w:val="28"/>
                <w:rtl/>
                <w:lang w:bidi="ar-JO"/>
              </w:rPr>
              <w:t>ولماذا</w:t>
            </w:r>
            <w:proofErr w:type="gramEnd"/>
            <w:r w:rsidRPr="00CA5487">
              <w:rPr>
                <w:rFonts w:asciiTheme="minorBidi" w:hAnsiTheme="minorBidi" w:cstheme="minorBidi"/>
                <w:sz w:val="28"/>
                <w:szCs w:val="28"/>
                <w:rtl/>
                <w:lang w:bidi="ar-JO"/>
              </w:rPr>
              <w:t xml:space="preserve"> لا يتغير موقع الدراجة (أو السائق) بالنسبة للإطارات، ولماذا يتغير موقع الدراجة (أو السائق) بالنسبة لنقطة مرجع على الشارع؟</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t>يعقّب</w:t>
            </w:r>
            <w:proofErr w:type="gramEnd"/>
            <w:r w:rsidRPr="00CA5487">
              <w:rPr>
                <w:rFonts w:asciiTheme="minorBidi" w:hAnsiTheme="minorBidi" w:cstheme="minorBidi"/>
                <w:sz w:val="28"/>
                <w:szCs w:val="28"/>
                <w:rtl/>
                <w:lang w:bidi="ar-JO"/>
              </w:rPr>
              <w:t xml:space="preserve"> المعلم: تلاحظون أن لكل جسم في هذا الكون مكان يحتله، ولا يمكن أن يحتل جسمان معاً نفس الموقع في نفس الوقت. </w:t>
            </w:r>
            <w:proofErr w:type="gramStart"/>
            <w:r w:rsidRPr="00CA5487">
              <w:rPr>
                <w:rFonts w:asciiTheme="minorBidi" w:hAnsiTheme="minorBidi" w:cstheme="minorBidi"/>
                <w:sz w:val="28"/>
                <w:szCs w:val="28"/>
                <w:rtl/>
                <w:lang w:bidi="ar-JO"/>
              </w:rPr>
              <w:t>وأنه</w:t>
            </w:r>
            <w:proofErr w:type="gramEnd"/>
            <w:r w:rsidRPr="00CA5487">
              <w:rPr>
                <w:rFonts w:asciiTheme="minorBidi" w:hAnsiTheme="minorBidi" w:cstheme="minorBidi"/>
                <w:sz w:val="28"/>
                <w:szCs w:val="28"/>
                <w:rtl/>
                <w:lang w:bidi="ar-JO"/>
              </w:rPr>
              <w:t xml:space="preserve"> يلزمّ لتحديد موقع جسم ما نقطة معروفة لنبدأ منها وتسمى نقطة مرجع، ويحدد موقع الجسم بالنسبة لنقطة المرجع بالبعد والاتجاه.  </w:t>
            </w: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يعقّب المعلم:</w:t>
            </w:r>
            <w:r w:rsidRPr="00CA5487">
              <w:rPr>
                <w:rFonts w:asciiTheme="minorBidi" w:hAnsiTheme="minorBidi" w:cstheme="minorBidi"/>
                <w:sz w:val="28"/>
                <w:szCs w:val="28"/>
                <w:rtl/>
              </w:rPr>
              <w:t xml:space="preserve"> </w:t>
            </w:r>
            <w:proofErr w:type="gramStart"/>
            <w:r w:rsidRPr="00CA5487">
              <w:rPr>
                <w:rFonts w:asciiTheme="minorBidi" w:hAnsiTheme="minorBidi" w:cstheme="minorBidi"/>
                <w:sz w:val="28"/>
                <w:szCs w:val="28"/>
                <w:rtl/>
                <w:lang w:bidi="ar-JO"/>
              </w:rPr>
              <w:t>السكون</w:t>
            </w:r>
            <w:proofErr w:type="gramEnd"/>
            <w:r w:rsidRPr="00CA5487">
              <w:rPr>
                <w:rFonts w:asciiTheme="minorBidi" w:hAnsiTheme="minorBidi" w:cstheme="minorBidi"/>
                <w:sz w:val="28"/>
                <w:szCs w:val="28"/>
                <w:rtl/>
                <w:lang w:bidi="ar-JO"/>
              </w:rPr>
              <w:t xml:space="preserve"> والحركة والتغير من الظواهر الطبيعية في هذا الكون. </w:t>
            </w:r>
            <w:proofErr w:type="gramStart"/>
            <w:r w:rsidRPr="00CA5487">
              <w:rPr>
                <w:rFonts w:asciiTheme="minorBidi" w:hAnsiTheme="minorBidi" w:cstheme="minorBidi"/>
                <w:sz w:val="28"/>
                <w:szCs w:val="28"/>
                <w:rtl/>
                <w:lang w:bidi="ar-JO"/>
              </w:rPr>
              <w:t>وتعرف</w:t>
            </w:r>
            <w:proofErr w:type="gramEnd"/>
            <w:r w:rsidRPr="00CA5487">
              <w:rPr>
                <w:rFonts w:asciiTheme="minorBidi" w:hAnsiTheme="minorBidi" w:cstheme="minorBidi"/>
                <w:sz w:val="28"/>
                <w:szCs w:val="28"/>
                <w:rtl/>
                <w:lang w:bidi="ar-JO"/>
              </w:rPr>
              <w:t xml:space="preserve"> الحركة بأنها التغير في موضع جسم بالنسبة لنقطة مرجع. إذا تحرك الجسم </w:t>
            </w:r>
            <w:proofErr w:type="gramStart"/>
            <w:r w:rsidRPr="00CA5487">
              <w:rPr>
                <w:rFonts w:asciiTheme="minorBidi" w:hAnsiTheme="minorBidi" w:cstheme="minorBidi"/>
                <w:sz w:val="28"/>
                <w:szCs w:val="28"/>
                <w:rtl/>
                <w:lang w:bidi="ar-JO"/>
              </w:rPr>
              <w:t>على</w:t>
            </w:r>
            <w:proofErr w:type="gramEnd"/>
            <w:r w:rsidRPr="00CA5487">
              <w:rPr>
                <w:rFonts w:asciiTheme="minorBidi" w:hAnsiTheme="minorBidi" w:cstheme="minorBidi"/>
                <w:sz w:val="28"/>
                <w:szCs w:val="28"/>
                <w:rtl/>
                <w:lang w:bidi="ar-JO"/>
              </w:rPr>
              <w:t xml:space="preserve"> خط </w:t>
            </w:r>
            <w:proofErr w:type="spellStart"/>
            <w:r w:rsidRPr="00CA5487">
              <w:rPr>
                <w:rFonts w:asciiTheme="minorBidi" w:hAnsiTheme="minorBidi" w:cstheme="minorBidi"/>
                <w:sz w:val="28"/>
                <w:szCs w:val="28"/>
                <w:rtl/>
                <w:lang w:bidi="ar-JO"/>
              </w:rPr>
              <w:t>مستقیم</w:t>
            </w:r>
            <w:proofErr w:type="spellEnd"/>
            <w:r w:rsidRPr="00CA5487">
              <w:rPr>
                <w:rFonts w:asciiTheme="minorBidi" w:hAnsiTheme="minorBidi" w:cstheme="minorBidi"/>
                <w:sz w:val="28"/>
                <w:szCs w:val="28"/>
                <w:rtl/>
                <w:lang w:bidi="ar-JO"/>
              </w:rPr>
              <w:t xml:space="preserve"> تسمى حركته خطية.</w:t>
            </w: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يسأل المعلم: لِنَفْرِضْ أَنَّكَ تَجْلِسُ بجانبِ زَمِيلِك عَلى مَقْعَدٍ مُزْدَوَجِ فِي حَافِلَةِ انْطَلَقَتْ من أمام المدرسةِ في رحلةٍ مَدْرسيَّةٍ إلى إحدى مواقع الأردن الجميلة.</w:t>
            </w: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-١- هل تَغَيَّرَ مَوْقِعُك بالنّسبة إلى زميلك في أثناءِ </w:t>
            </w:r>
            <w:proofErr w:type="gramStart"/>
            <w:r w:rsidRPr="00CA5487">
              <w:rPr>
                <w:rFonts w:asciiTheme="minorBidi" w:hAnsiTheme="minorBidi" w:cstheme="minorBidi"/>
                <w:sz w:val="28"/>
                <w:szCs w:val="28"/>
                <w:rtl/>
                <w:lang w:bidi="ar-JO"/>
              </w:rPr>
              <w:t>حَرَكة</w:t>
            </w:r>
            <w:proofErr w:type="gramEnd"/>
            <w:r w:rsidRPr="00CA5487">
              <w:rPr>
                <w:rFonts w:asciiTheme="minorBidi" w:hAnsiTheme="minorBidi" w:cstheme="minorBidi"/>
                <w:sz w:val="28"/>
                <w:szCs w:val="28"/>
                <w:rtl/>
                <w:lang w:bidi="ar-JO"/>
              </w:rPr>
              <w:t xml:space="preserve"> الحافلة؟ هل تحركَتْ بالنسبة إلى زميلك؟ لماذا؟</w:t>
            </w: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fa-IR"/>
              </w:rPr>
              <w:t xml:space="preserve">۲ - </w:t>
            </w:r>
            <w:r w:rsidRPr="00CA5487">
              <w:rPr>
                <w:rFonts w:asciiTheme="minorBidi" w:hAnsiTheme="minorBidi" w:cstheme="minorBidi"/>
                <w:sz w:val="28"/>
                <w:szCs w:val="28"/>
                <w:rtl/>
                <w:lang w:bidi="ar-JO"/>
              </w:rPr>
              <w:t>هل تغَيَّر موقعك بالنسبة إلى شخص يَقفُ أمامَ المَدْرَسَةِ عِنْد انطلاقِ الحافلة؟</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t>يطلب</w:t>
            </w:r>
            <w:proofErr w:type="gramEnd"/>
            <w:r w:rsidRPr="00CA5487">
              <w:rPr>
                <w:rFonts w:asciiTheme="minorBidi" w:hAnsiTheme="minorBidi" w:cstheme="minorBidi"/>
                <w:sz w:val="28"/>
                <w:szCs w:val="28"/>
                <w:rtl/>
                <w:lang w:bidi="ar-JO"/>
              </w:rPr>
              <w:t xml:space="preserve"> المعلّم من الطلبة قراءة الدرس بشكل منفرد وصامت، وتحديد الهدف الأساسي منه (المفهوم الأساسي)، وتحديد البنيّة الأساسيّة للدرس والعمل على محاولة تقسيم المفهوم الأساسي إلى (7) مفاهيم متسلسلة ونقلها إلى دفتر العلوم الخاص بكل طالب. ويمكن الاستعانة بورقة العمل الخاصّة بهذا النشاط ويعرضها المعلم على اللوح (</w:t>
            </w:r>
            <w:proofErr w:type="gramStart"/>
            <w:r w:rsidRPr="00CA5487">
              <w:rPr>
                <w:rFonts w:asciiTheme="minorBidi" w:hAnsiTheme="minorBidi" w:cstheme="minorBidi"/>
                <w:sz w:val="28"/>
                <w:szCs w:val="28"/>
                <w:rtl/>
                <w:lang w:bidi="ar-JO"/>
              </w:rPr>
              <w:t>ملحق</w:t>
            </w:r>
            <w:proofErr w:type="gramEnd"/>
            <w:r w:rsidRPr="00CA5487">
              <w:rPr>
                <w:rFonts w:asciiTheme="minorBidi" w:hAnsiTheme="minorBidi" w:cstheme="minorBidi"/>
                <w:sz w:val="28"/>
                <w:szCs w:val="28"/>
                <w:rtl/>
                <w:lang w:bidi="ar-JO"/>
              </w:rPr>
              <w:t xml:space="preserve"> 2).</w:t>
            </w:r>
          </w:p>
          <w:p w:rsidR="00CA5487" w:rsidRPr="00CA5487" w:rsidRDefault="00CA5487" w:rsidP="001A5FF1">
            <w:pPr>
              <w:jc w:val="both"/>
              <w:rPr>
                <w:rFonts w:asciiTheme="minorBidi" w:hAnsiTheme="minorBidi" w:cstheme="minorBidi"/>
                <w:sz w:val="28"/>
                <w:szCs w:val="28"/>
                <w:rtl/>
                <w:lang w:bidi="ar-JO"/>
              </w:rPr>
            </w:pPr>
          </w:p>
          <w:p w:rsidR="000065EC" w:rsidRDefault="000065EC" w:rsidP="00E40BDD">
            <w:pPr>
              <w:jc w:val="both"/>
              <w:rPr>
                <w:rFonts w:asciiTheme="minorBidi" w:hAnsiTheme="minorBidi" w:cstheme="minorBidi"/>
                <w:sz w:val="28"/>
                <w:szCs w:val="28"/>
                <w:rtl/>
                <w:lang w:bidi="ar-JO"/>
              </w:rPr>
            </w:pPr>
          </w:p>
          <w:p w:rsidR="00CA5487" w:rsidRPr="00CA5487" w:rsidRDefault="00CA5487" w:rsidP="00E40BDD">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ثمّ يعقّب: إن الهدف من هذا النشاط هو تكوين خارطة </w:t>
            </w:r>
            <w:proofErr w:type="spellStart"/>
            <w:r w:rsidRPr="00CA5487">
              <w:rPr>
                <w:rFonts w:asciiTheme="minorBidi" w:hAnsiTheme="minorBidi" w:cstheme="minorBidi"/>
                <w:sz w:val="28"/>
                <w:szCs w:val="28"/>
                <w:rtl/>
                <w:lang w:bidi="ar-JO"/>
              </w:rPr>
              <w:t>مفاهيمية</w:t>
            </w:r>
            <w:proofErr w:type="spellEnd"/>
            <w:r w:rsidRPr="00CA5487">
              <w:rPr>
                <w:rFonts w:asciiTheme="minorBidi" w:hAnsiTheme="minorBidi" w:cstheme="minorBidi"/>
                <w:sz w:val="28"/>
                <w:szCs w:val="28"/>
                <w:rtl/>
                <w:lang w:bidi="ar-JO"/>
              </w:rPr>
              <w:t xml:space="preserve"> </w:t>
            </w:r>
            <w:proofErr w:type="spellStart"/>
            <w:r w:rsidRPr="00CA5487">
              <w:rPr>
                <w:rFonts w:asciiTheme="minorBidi" w:hAnsiTheme="minorBidi" w:cstheme="minorBidi"/>
                <w:sz w:val="28"/>
                <w:szCs w:val="28"/>
                <w:rtl/>
                <w:lang w:bidi="ar-JO"/>
              </w:rPr>
              <w:t>وأيقونية</w:t>
            </w:r>
            <w:proofErr w:type="spellEnd"/>
            <w:r w:rsidRPr="00CA5487">
              <w:rPr>
                <w:rFonts w:asciiTheme="minorBidi" w:hAnsiTheme="minorBidi" w:cstheme="minorBidi"/>
                <w:sz w:val="28"/>
                <w:szCs w:val="28"/>
                <w:rtl/>
                <w:lang w:bidi="ar-JO"/>
              </w:rPr>
              <w:t xml:space="preserve"> (حيث يمكن لاحقا رسم بعض المفاهيم أو التعبير عنها بصور تستطيع إحضارها من أيّ مصدر كالحاسوب) ونقل ذلك إلى الشكل الذي سنعمل على تعبئته في النشاط اللاحق (ويقوم المعلم بعرضه إلى </w:t>
            </w:r>
            <w:r w:rsidRPr="00CA5487">
              <w:rPr>
                <w:rFonts w:asciiTheme="minorBidi" w:hAnsiTheme="minorBidi" w:cstheme="minorBidi"/>
                <w:sz w:val="28"/>
                <w:szCs w:val="28"/>
                <w:rtl/>
                <w:lang w:bidi="ar-JO"/>
              </w:rPr>
              <w:lastRenderedPageBreak/>
              <w:t xml:space="preserve">جانب ورقة العمل التي يجري عرضها). (شكل البناء الدائري- </w:t>
            </w:r>
            <w:proofErr w:type="gramStart"/>
            <w:r w:rsidRPr="00CA5487">
              <w:rPr>
                <w:rFonts w:asciiTheme="minorBidi" w:hAnsiTheme="minorBidi" w:cstheme="minorBidi"/>
                <w:sz w:val="28"/>
                <w:szCs w:val="28"/>
                <w:rtl/>
                <w:lang w:bidi="ar-JO"/>
              </w:rPr>
              <w:t>ملحق</w:t>
            </w:r>
            <w:proofErr w:type="gramEnd"/>
            <w:r w:rsidRPr="00CA5487">
              <w:rPr>
                <w:rFonts w:asciiTheme="minorBidi" w:hAnsiTheme="minorBidi" w:cstheme="minorBidi"/>
                <w:sz w:val="28"/>
                <w:szCs w:val="28"/>
                <w:rtl/>
                <w:lang w:bidi="ar-JO"/>
              </w:rPr>
              <w:t xml:space="preserve"> 3).</w:t>
            </w:r>
          </w:p>
        </w:tc>
        <w:tc>
          <w:tcPr>
            <w:tcW w:w="3420" w:type="dxa"/>
          </w:tcPr>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lastRenderedPageBreak/>
              <w:t xml:space="preserve">يتأمّل الطلبة الصور ويجيبون على أسئلة </w:t>
            </w:r>
            <w:proofErr w:type="gramStart"/>
            <w:r w:rsidRPr="00CA5487">
              <w:rPr>
                <w:rFonts w:asciiTheme="minorBidi" w:hAnsiTheme="minorBidi" w:cstheme="minorBidi"/>
                <w:sz w:val="28"/>
                <w:szCs w:val="28"/>
                <w:rtl/>
                <w:lang w:bidi="ar-JO"/>
              </w:rPr>
              <w:t>المعلم</w:t>
            </w:r>
            <w:proofErr w:type="gramEnd"/>
            <w:r w:rsidRPr="00CA5487">
              <w:rPr>
                <w:rFonts w:asciiTheme="minorBidi" w:hAnsiTheme="minorBidi" w:cstheme="minorBidi"/>
                <w:sz w:val="28"/>
                <w:szCs w:val="28"/>
                <w:rtl/>
                <w:lang w:bidi="ar-JO"/>
              </w:rPr>
              <w:t>.</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Default="00CA5487" w:rsidP="001A5FF1">
            <w:pPr>
              <w:jc w:val="both"/>
              <w:rPr>
                <w:rFonts w:asciiTheme="minorBidi" w:hAnsiTheme="minorBidi" w:cstheme="minorBidi"/>
                <w:sz w:val="28"/>
                <w:szCs w:val="28"/>
                <w:rtl/>
                <w:lang w:bidi="ar-JO"/>
              </w:rPr>
            </w:pPr>
          </w:p>
          <w:p w:rsidR="00E40BDD" w:rsidRPr="00CA5487" w:rsidRDefault="00E40BDD"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يجيبون: الأشجار بالنسبة للاعبين، والعشب بالنسبة للخيول، والسياج بالنسبة لراكب الدراجة النارية، والغيوم بالنسبة للطائرة.</w:t>
            </w:r>
          </w:p>
          <w:p w:rsidR="00CA5487" w:rsidRPr="00CA5487" w:rsidRDefault="00CA5487" w:rsidP="001A5FF1">
            <w:pPr>
              <w:jc w:val="both"/>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t>يجيبون</w:t>
            </w:r>
            <w:proofErr w:type="gramEnd"/>
            <w:r w:rsidRPr="00CA5487">
              <w:rPr>
                <w:rFonts w:asciiTheme="minorBidi" w:hAnsiTheme="minorBidi" w:cstheme="minorBidi"/>
                <w:sz w:val="28"/>
                <w:szCs w:val="28"/>
                <w:rtl/>
                <w:lang w:bidi="ar-JO"/>
              </w:rPr>
              <w:t>: لا يتغير موقع الدراجة بالنسبة للسائق، ولا يتغير موقع الدراجة (أو السائق) بالنسبة للإطارات، ويتغير موقع الدراجة والسائق بالنسبة لنقطة مرجع على الشارع.</w:t>
            </w: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lastRenderedPageBreak/>
              <w:t xml:space="preserve">يجيبون: </w:t>
            </w:r>
            <w:proofErr w:type="gramStart"/>
            <w:r w:rsidRPr="00CA5487">
              <w:rPr>
                <w:rFonts w:asciiTheme="minorBidi" w:hAnsiTheme="minorBidi" w:cstheme="minorBidi"/>
                <w:sz w:val="28"/>
                <w:szCs w:val="28"/>
                <w:rtl/>
                <w:lang w:bidi="ar-JO"/>
              </w:rPr>
              <w:t>الدراجة</w:t>
            </w:r>
            <w:proofErr w:type="gramEnd"/>
            <w:r w:rsidRPr="00CA5487">
              <w:rPr>
                <w:rFonts w:asciiTheme="minorBidi" w:hAnsiTheme="minorBidi" w:cstheme="minorBidi"/>
                <w:sz w:val="28"/>
                <w:szCs w:val="28"/>
                <w:rtl/>
                <w:lang w:bidi="ar-JO"/>
              </w:rPr>
              <w:t xml:space="preserve"> والسائق والإطارات تتحرك معاً، بينما تبتعد بالنسبة لنقطة مرجع على الشارع.</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0065EC" w:rsidRDefault="000065EC"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ينتبه الطلبة إلى تعقيب </w:t>
            </w:r>
            <w:proofErr w:type="gramStart"/>
            <w:r w:rsidRPr="00CA5487">
              <w:rPr>
                <w:rFonts w:asciiTheme="minorBidi" w:hAnsiTheme="minorBidi" w:cstheme="minorBidi"/>
                <w:sz w:val="28"/>
                <w:szCs w:val="28"/>
                <w:rtl/>
                <w:lang w:bidi="ar-JO"/>
              </w:rPr>
              <w:t>وتلخيص</w:t>
            </w:r>
            <w:proofErr w:type="gramEnd"/>
            <w:r w:rsidRPr="00CA5487">
              <w:rPr>
                <w:rFonts w:asciiTheme="minorBidi" w:hAnsiTheme="minorBidi" w:cstheme="minorBidi"/>
                <w:sz w:val="28"/>
                <w:szCs w:val="28"/>
                <w:rtl/>
                <w:lang w:bidi="ar-JO"/>
              </w:rPr>
              <w:t xml:space="preserve"> المعلّم.</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t>يجيبون</w:t>
            </w:r>
            <w:proofErr w:type="gramEnd"/>
            <w:r w:rsidRPr="00CA5487">
              <w:rPr>
                <w:rFonts w:asciiTheme="minorBidi" w:hAnsiTheme="minorBidi" w:cstheme="minorBidi"/>
                <w:sz w:val="28"/>
                <w:szCs w:val="28"/>
                <w:rtl/>
                <w:lang w:bidi="ar-JO"/>
              </w:rPr>
              <w:t xml:space="preserve">: لم يتغير موقع الطالب بالنسبة لزميله، ولم يتحرك بالنسبة له، لأنه لم يبتعد عنه ولم يغير اتجاهه. </w:t>
            </w:r>
            <w:proofErr w:type="gramStart"/>
            <w:r w:rsidRPr="00CA5487">
              <w:rPr>
                <w:rFonts w:asciiTheme="minorBidi" w:hAnsiTheme="minorBidi" w:cstheme="minorBidi"/>
                <w:sz w:val="28"/>
                <w:szCs w:val="28"/>
                <w:rtl/>
                <w:lang w:bidi="ar-JO"/>
              </w:rPr>
              <w:t>لكن</w:t>
            </w:r>
            <w:proofErr w:type="gramEnd"/>
            <w:r w:rsidRPr="00CA5487">
              <w:rPr>
                <w:rFonts w:asciiTheme="minorBidi" w:hAnsiTheme="minorBidi" w:cstheme="minorBidi"/>
                <w:sz w:val="28"/>
                <w:szCs w:val="28"/>
                <w:rtl/>
                <w:lang w:bidi="ar-JO"/>
              </w:rPr>
              <w:t xml:space="preserve"> تغير موقع الطالب بالنسبة إلى شخص يقف أمام المدرسة عند انطلاق الحافلة وابتعد عنه وغير اتجاهه باعتباره نقطة مرجع بالنسبة له.</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يبدأ الطلبة بقراءة الدرس قراءة صامتة منفردة </w:t>
            </w:r>
            <w:proofErr w:type="gramStart"/>
            <w:r w:rsidRPr="00CA5487">
              <w:rPr>
                <w:rFonts w:asciiTheme="minorBidi" w:hAnsiTheme="minorBidi" w:cstheme="minorBidi"/>
                <w:sz w:val="28"/>
                <w:szCs w:val="28"/>
                <w:rtl/>
                <w:lang w:bidi="ar-JO"/>
              </w:rPr>
              <w:t>وتحديد</w:t>
            </w:r>
            <w:proofErr w:type="gramEnd"/>
            <w:r w:rsidRPr="00CA5487">
              <w:rPr>
                <w:rFonts w:asciiTheme="minorBidi" w:hAnsiTheme="minorBidi" w:cstheme="minorBidi"/>
                <w:sz w:val="28"/>
                <w:szCs w:val="28"/>
                <w:rtl/>
                <w:lang w:bidi="ar-JO"/>
              </w:rPr>
              <w:t xml:space="preserve"> المفهوم الأساسي والبنية الأساسية للدرس ومحاولة تنظيم أفكارهم وتقسيم المفهوم الأساسي إلى (7) مفاهيم فرعية متسلسلة. ويتأملون بورقة العمل الإرشادية التي عرضها المعلّم (ملحق 2) والإفادة </w:t>
            </w:r>
            <w:proofErr w:type="gramStart"/>
            <w:r w:rsidRPr="00CA5487">
              <w:rPr>
                <w:rFonts w:asciiTheme="minorBidi" w:hAnsiTheme="minorBidi" w:cstheme="minorBidi"/>
                <w:sz w:val="28"/>
                <w:szCs w:val="28"/>
                <w:rtl/>
                <w:lang w:bidi="ar-JO"/>
              </w:rPr>
              <w:t>منها</w:t>
            </w:r>
            <w:proofErr w:type="gramEnd"/>
            <w:r w:rsidRPr="00CA5487">
              <w:rPr>
                <w:rFonts w:asciiTheme="minorBidi" w:hAnsiTheme="minorBidi" w:cstheme="minorBidi"/>
                <w:sz w:val="28"/>
                <w:szCs w:val="28"/>
                <w:rtl/>
                <w:lang w:bidi="ar-JO"/>
              </w:rPr>
              <w:t xml:space="preserve"> في إنجاز النشاط.</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ينتبه الطلبة لإرشادات المعلّم ويتأملون الشكل الذي جرى عرضه بجانب ورقة العمل. الشكل الدائري (ملحق 3). ويبدأ كل منهم بنقل </w:t>
            </w:r>
            <w:proofErr w:type="gramStart"/>
            <w:r w:rsidRPr="00CA5487">
              <w:rPr>
                <w:rFonts w:asciiTheme="minorBidi" w:hAnsiTheme="minorBidi" w:cstheme="minorBidi"/>
                <w:sz w:val="28"/>
                <w:szCs w:val="28"/>
                <w:rtl/>
                <w:lang w:bidi="ar-JO"/>
              </w:rPr>
              <w:t>عمله</w:t>
            </w:r>
            <w:proofErr w:type="gramEnd"/>
            <w:r w:rsidRPr="00CA5487">
              <w:rPr>
                <w:rFonts w:asciiTheme="minorBidi" w:hAnsiTheme="minorBidi" w:cstheme="minorBidi"/>
                <w:sz w:val="28"/>
                <w:szCs w:val="28"/>
                <w:rtl/>
                <w:lang w:bidi="ar-JO"/>
              </w:rPr>
              <w:t xml:space="preserve"> إلى دفتر العلوم الخاص به.</w:t>
            </w:r>
          </w:p>
          <w:p w:rsidR="00CA5487" w:rsidRPr="00CA5487" w:rsidRDefault="00CA5487" w:rsidP="001A5FF1">
            <w:pPr>
              <w:jc w:val="both"/>
              <w:rPr>
                <w:rFonts w:asciiTheme="minorBidi" w:hAnsiTheme="minorBidi" w:cstheme="minorBidi"/>
                <w:sz w:val="28"/>
                <w:szCs w:val="28"/>
                <w:rtl/>
                <w:lang w:bidi="ar-JO"/>
              </w:rPr>
            </w:pPr>
          </w:p>
        </w:tc>
        <w:tc>
          <w:tcPr>
            <w:tcW w:w="1682" w:type="dxa"/>
          </w:tcPr>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الملاحظة</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   </w:t>
            </w:r>
          </w:p>
          <w:p w:rsidR="00CA5487" w:rsidRPr="00CA5487" w:rsidRDefault="00CA5487" w:rsidP="001A5FF1">
            <w:pPr>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    </w:t>
            </w:r>
            <w:proofErr w:type="gramStart"/>
            <w:r w:rsidRPr="00CA5487">
              <w:rPr>
                <w:rFonts w:asciiTheme="minorBidi" w:hAnsiTheme="minorBidi" w:cstheme="minorBidi"/>
                <w:sz w:val="28"/>
                <w:szCs w:val="28"/>
                <w:rtl/>
                <w:lang w:bidi="ar-JO"/>
              </w:rPr>
              <w:t>تقويم</w:t>
            </w:r>
            <w:proofErr w:type="gramEnd"/>
            <w:r w:rsidRPr="00CA5487">
              <w:rPr>
                <w:rFonts w:asciiTheme="minorBidi" w:hAnsiTheme="minorBidi" w:cstheme="minorBidi"/>
                <w:sz w:val="28"/>
                <w:szCs w:val="28"/>
                <w:rtl/>
                <w:lang w:bidi="ar-JO"/>
              </w:rPr>
              <w:t xml:space="preserve"> ذاتي</w:t>
            </w:r>
          </w:p>
          <w:p w:rsidR="00CA5487" w:rsidRPr="00CA5487" w:rsidRDefault="00CA5487" w:rsidP="001A5FF1">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وفق ورقة العمل </w:t>
            </w:r>
            <w:proofErr w:type="gramStart"/>
            <w:r w:rsidRPr="00CA5487">
              <w:rPr>
                <w:rFonts w:asciiTheme="minorBidi" w:hAnsiTheme="minorBidi" w:cstheme="minorBidi"/>
                <w:sz w:val="28"/>
                <w:szCs w:val="28"/>
                <w:rtl/>
                <w:lang w:bidi="ar-JO"/>
              </w:rPr>
              <w:t>المرفقة</w:t>
            </w:r>
            <w:proofErr w:type="gramEnd"/>
          </w:p>
          <w:p w:rsidR="00CA5487" w:rsidRPr="00CA5487" w:rsidRDefault="00CA5487" w:rsidP="001A5FF1">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(ملحق 2)</w:t>
            </w:r>
          </w:p>
        </w:tc>
      </w:tr>
    </w:tbl>
    <w:p w:rsidR="0098440F" w:rsidRDefault="0098440F" w:rsidP="00E40BDD">
      <w:pPr>
        <w:tabs>
          <w:tab w:val="left" w:pos="2650"/>
          <w:tab w:val="center" w:pos="4535"/>
        </w:tabs>
        <w:jc w:val="center"/>
        <w:rPr>
          <w:rFonts w:asciiTheme="minorBidi" w:hAnsiTheme="minorBidi" w:cstheme="minorBidi"/>
          <w:b/>
          <w:bCs/>
          <w:sz w:val="28"/>
          <w:szCs w:val="28"/>
          <w:rtl/>
          <w:lang w:bidi="ar-JO"/>
        </w:rPr>
      </w:pPr>
    </w:p>
    <w:p w:rsidR="00CA5487" w:rsidRPr="00CA5487" w:rsidRDefault="00CA5487" w:rsidP="00E40BDD">
      <w:pPr>
        <w:tabs>
          <w:tab w:val="left" w:pos="2650"/>
          <w:tab w:val="center" w:pos="4535"/>
        </w:tabs>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ملاحق</w:t>
      </w:r>
      <w:proofErr w:type="gramEnd"/>
      <w:r w:rsidRPr="00CA5487">
        <w:rPr>
          <w:rFonts w:asciiTheme="minorBidi" w:hAnsiTheme="minorBidi" w:cstheme="minorBidi"/>
          <w:b/>
          <w:bCs/>
          <w:sz w:val="28"/>
          <w:szCs w:val="28"/>
          <w:rtl/>
          <w:lang w:bidi="ar-JO"/>
        </w:rPr>
        <w:t xml:space="preserve"> المرحلة الأولى: مرحلة التخطيط</w:t>
      </w:r>
    </w:p>
    <w:p w:rsidR="00CA5487" w:rsidRPr="00CA5487" w:rsidRDefault="00CA5487" w:rsidP="00CA5487">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ملحق (1): </w:t>
      </w:r>
      <w:proofErr w:type="gramStart"/>
      <w:r w:rsidRPr="00CA5487">
        <w:rPr>
          <w:rFonts w:asciiTheme="minorBidi" w:hAnsiTheme="minorBidi" w:cstheme="minorBidi"/>
          <w:sz w:val="28"/>
          <w:szCs w:val="28"/>
          <w:rtl/>
          <w:lang w:bidi="ar-JO"/>
        </w:rPr>
        <w:t>أجسام</w:t>
      </w:r>
      <w:proofErr w:type="gramEnd"/>
      <w:r w:rsidRPr="00CA5487">
        <w:rPr>
          <w:rFonts w:asciiTheme="minorBidi" w:hAnsiTheme="minorBidi" w:cstheme="minorBidi"/>
          <w:sz w:val="28"/>
          <w:szCs w:val="28"/>
          <w:rtl/>
          <w:lang w:bidi="ar-JO"/>
        </w:rPr>
        <w:t xml:space="preserve"> تتحرك</w:t>
      </w:r>
    </w:p>
    <w:p w:rsidR="00CA5487" w:rsidRPr="00CA5487" w:rsidRDefault="00E40BDD" w:rsidP="00CA5487">
      <w:pPr>
        <w:jc w:val="center"/>
        <w:rPr>
          <w:rFonts w:asciiTheme="minorBidi" w:hAnsiTheme="minorBidi" w:cstheme="minorBidi"/>
          <w:sz w:val="28"/>
          <w:szCs w:val="28"/>
          <w:rtl/>
          <w:lang w:bidi="ar-JO"/>
        </w:rPr>
      </w:pPr>
      <w:r w:rsidRPr="00CA5487">
        <w:rPr>
          <w:rFonts w:asciiTheme="minorBidi" w:hAnsiTheme="minorBidi" w:cstheme="minorBidi"/>
          <w:noProof/>
          <w:sz w:val="28"/>
          <w:szCs w:val="28"/>
          <w:rtl/>
          <w:lang w:eastAsia="en-US"/>
        </w:rPr>
        <w:drawing>
          <wp:anchor distT="0" distB="0" distL="114300" distR="114300" simplePos="0" relativeHeight="251675648" behindDoc="0" locked="0" layoutInCell="1" allowOverlap="1" wp14:anchorId="5AC148E8" wp14:editId="4416CE70">
            <wp:simplePos x="0" y="0"/>
            <wp:positionH relativeFrom="column">
              <wp:posOffset>1109345</wp:posOffset>
            </wp:positionH>
            <wp:positionV relativeFrom="paragraph">
              <wp:posOffset>79375</wp:posOffset>
            </wp:positionV>
            <wp:extent cx="3694430" cy="2200275"/>
            <wp:effectExtent l="0" t="0" r="1270" b="9525"/>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0 at 1.54.29 PM.jpeg"/>
                    <pic:cNvPicPr/>
                  </pic:nvPicPr>
                  <pic:blipFill>
                    <a:blip r:embed="rId18" cstate="print">
                      <a:extLst>
                        <a:ext uri="{BEBA8EAE-BF5A-486C-A8C5-ECC9F3942E4B}">
                          <a14:imgProps xmlns:a14="http://schemas.microsoft.com/office/drawing/2010/main">
                            <a14:imgLayer r:embed="rId19">
                              <a14:imgEffect>
                                <a14:sharpenSoften amount="61000"/>
                              </a14:imgEffect>
                              <a14:imgEffect>
                                <a14:brightnessContrast bright="-14000" contrast="-8000"/>
                              </a14:imgEffect>
                            </a14:imgLayer>
                          </a14:imgProps>
                        </a:ext>
                        <a:ext uri="{28A0092B-C50C-407E-A947-70E740481C1C}">
                          <a14:useLocalDpi xmlns:a14="http://schemas.microsoft.com/office/drawing/2010/main" val="0"/>
                        </a:ext>
                      </a:extLst>
                    </a:blip>
                    <a:stretch>
                      <a:fillRect/>
                    </a:stretch>
                  </pic:blipFill>
                  <pic:spPr>
                    <a:xfrm>
                      <a:off x="0" y="0"/>
                      <a:ext cx="3694430" cy="2200275"/>
                    </a:xfrm>
                    <a:prstGeom prst="rect">
                      <a:avLst/>
                    </a:prstGeom>
                  </pic:spPr>
                </pic:pic>
              </a:graphicData>
            </a:graphic>
            <wp14:sizeRelH relativeFrom="page">
              <wp14:pctWidth>0</wp14:pctWidth>
            </wp14:sizeRelH>
            <wp14:sizeRelV relativeFrom="page">
              <wp14:pctHeight>0</wp14:pctHeight>
            </wp14:sizeRelV>
          </wp:anchor>
        </w:drawing>
      </w:r>
    </w:p>
    <w:p w:rsidR="00CA5487" w:rsidRPr="00CA5487" w:rsidRDefault="00CA5487" w:rsidP="00CA5487">
      <w:pPr>
        <w:jc w:val="center"/>
        <w:rPr>
          <w:rFonts w:asciiTheme="minorBidi" w:hAnsiTheme="minorBidi" w:cstheme="minorBidi"/>
          <w:sz w:val="28"/>
          <w:szCs w:val="28"/>
          <w:rtl/>
          <w:lang w:bidi="ar-JO"/>
        </w:rPr>
      </w:pPr>
    </w:p>
    <w:p w:rsidR="00CA5487" w:rsidRDefault="00CA5487" w:rsidP="00CA5487">
      <w:pPr>
        <w:jc w:val="center"/>
        <w:rPr>
          <w:rFonts w:asciiTheme="minorBidi" w:hAnsiTheme="minorBidi" w:cstheme="minorBidi"/>
          <w:sz w:val="28"/>
          <w:szCs w:val="28"/>
          <w:rtl/>
          <w:lang w:bidi="ar-JO"/>
        </w:rPr>
      </w:pPr>
    </w:p>
    <w:p w:rsidR="00E40BDD" w:rsidRDefault="00E40BDD" w:rsidP="00CA5487">
      <w:pPr>
        <w:jc w:val="center"/>
        <w:rPr>
          <w:rFonts w:asciiTheme="minorBidi" w:hAnsiTheme="minorBidi" w:cstheme="minorBidi"/>
          <w:sz w:val="28"/>
          <w:szCs w:val="28"/>
          <w:rtl/>
          <w:lang w:bidi="ar-JO"/>
        </w:rPr>
      </w:pPr>
    </w:p>
    <w:p w:rsidR="00E40BDD" w:rsidRDefault="00E40BDD" w:rsidP="00CA5487">
      <w:pPr>
        <w:jc w:val="center"/>
        <w:rPr>
          <w:rFonts w:asciiTheme="minorBidi" w:hAnsiTheme="minorBidi" w:cstheme="minorBidi"/>
          <w:sz w:val="28"/>
          <w:szCs w:val="28"/>
          <w:rtl/>
          <w:lang w:bidi="ar-JO"/>
        </w:rPr>
      </w:pPr>
    </w:p>
    <w:p w:rsidR="00E40BDD" w:rsidRDefault="00E40BDD" w:rsidP="00CA5487">
      <w:pPr>
        <w:jc w:val="center"/>
        <w:rPr>
          <w:rFonts w:asciiTheme="minorBidi" w:hAnsiTheme="minorBidi" w:cstheme="minorBidi"/>
          <w:sz w:val="28"/>
          <w:szCs w:val="28"/>
          <w:rtl/>
          <w:lang w:bidi="ar-JO"/>
        </w:rPr>
      </w:pPr>
    </w:p>
    <w:p w:rsidR="00E40BDD" w:rsidRDefault="00E40BDD" w:rsidP="00CA5487">
      <w:pPr>
        <w:jc w:val="center"/>
        <w:rPr>
          <w:rFonts w:asciiTheme="minorBidi" w:hAnsiTheme="minorBidi" w:cstheme="minorBidi"/>
          <w:sz w:val="28"/>
          <w:szCs w:val="28"/>
          <w:rtl/>
          <w:lang w:bidi="ar-JO"/>
        </w:rPr>
      </w:pPr>
    </w:p>
    <w:p w:rsidR="00E40BDD" w:rsidRDefault="00E40BDD" w:rsidP="00CA5487">
      <w:pPr>
        <w:jc w:val="center"/>
        <w:rPr>
          <w:rFonts w:asciiTheme="minorBidi" w:hAnsiTheme="minorBidi" w:cstheme="minorBidi"/>
          <w:sz w:val="28"/>
          <w:szCs w:val="28"/>
          <w:rtl/>
          <w:lang w:bidi="ar-JO"/>
        </w:rPr>
      </w:pPr>
    </w:p>
    <w:p w:rsidR="00E40BDD" w:rsidRDefault="00E40BDD" w:rsidP="00CA5487">
      <w:pPr>
        <w:jc w:val="center"/>
        <w:rPr>
          <w:rFonts w:asciiTheme="minorBidi" w:hAnsiTheme="minorBidi" w:cstheme="minorBidi"/>
          <w:sz w:val="28"/>
          <w:szCs w:val="28"/>
          <w:rtl/>
          <w:lang w:bidi="ar-JO"/>
        </w:rPr>
      </w:pPr>
    </w:p>
    <w:p w:rsidR="00E40BDD" w:rsidRDefault="00E40BDD" w:rsidP="00CA5487">
      <w:pPr>
        <w:jc w:val="center"/>
        <w:rPr>
          <w:rFonts w:asciiTheme="minorBidi" w:hAnsiTheme="minorBidi" w:cstheme="minorBidi"/>
          <w:sz w:val="28"/>
          <w:szCs w:val="28"/>
          <w:rtl/>
          <w:lang w:bidi="ar-JO"/>
        </w:rPr>
      </w:pPr>
    </w:p>
    <w:p w:rsidR="00E40BDD" w:rsidRPr="00CA5487" w:rsidRDefault="00E40BDD" w:rsidP="00CA5487">
      <w:pPr>
        <w:jc w:val="center"/>
        <w:rPr>
          <w:rFonts w:asciiTheme="minorBidi" w:hAnsiTheme="minorBidi" w:cstheme="minorBidi"/>
          <w:sz w:val="28"/>
          <w:szCs w:val="28"/>
          <w:rtl/>
          <w:lang w:bidi="ar-JO"/>
        </w:rPr>
      </w:pPr>
    </w:p>
    <w:p w:rsidR="00E40BDD" w:rsidRDefault="00E40BDD" w:rsidP="00CA5487">
      <w:pPr>
        <w:jc w:val="center"/>
        <w:rPr>
          <w:rFonts w:asciiTheme="minorBidi" w:hAnsiTheme="minorBidi" w:cstheme="minorBidi"/>
          <w:sz w:val="28"/>
          <w:szCs w:val="28"/>
          <w:rtl/>
          <w:lang w:bidi="ar-JO"/>
        </w:rPr>
      </w:pPr>
    </w:p>
    <w:p w:rsidR="00CA5487" w:rsidRDefault="00CA5487" w:rsidP="00CA5487">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ملحق (2): </w:t>
      </w:r>
      <w:proofErr w:type="gramStart"/>
      <w:r w:rsidRPr="00CA5487">
        <w:rPr>
          <w:rFonts w:asciiTheme="minorBidi" w:hAnsiTheme="minorBidi" w:cstheme="minorBidi"/>
          <w:sz w:val="28"/>
          <w:szCs w:val="28"/>
          <w:rtl/>
          <w:lang w:bidi="ar-JO"/>
        </w:rPr>
        <w:t>ورقة</w:t>
      </w:r>
      <w:proofErr w:type="gramEnd"/>
      <w:r w:rsidRPr="00CA5487">
        <w:rPr>
          <w:rFonts w:asciiTheme="minorBidi" w:hAnsiTheme="minorBidi" w:cstheme="minorBidi"/>
          <w:sz w:val="28"/>
          <w:szCs w:val="28"/>
          <w:rtl/>
          <w:lang w:bidi="ar-JO"/>
        </w:rPr>
        <w:t xml:space="preserve"> عمل ل</w:t>
      </w:r>
      <w:bookmarkStart w:id="1" w:name="_Hlk88269306"/>
      <w:r w:rsidRPr="00CA5487">
        <w:rPr>
          <w:rFonts w:asciiTheme="minorBidi" w:hAnsiTheme="minorBidi" w:cstheme="minorBidi"/>
          <w:sz w:val="28"/>
          <w:szCs w:val="28"/>
          <w:rtl/>
          <w:lang w:bidi="ar-JO"/>
        </w:rPr>
        <w:t>لتمثيل البياني للبناء الدائري</w:t>
      </w:r>
    </w:p>
    <w:p w:rsidR="0098440F" w:rsidRPr="00CA5487" w:rsidRDefault="0098440F" w:rsidP="00CA5487">
      <w:pPr>
        <w:jc w:val="center"/>
        <w:rPr>
          <w:rFonts w:asciiTheme="minorBidi" w:hAnsiTheme="minorBidi" w:cstheme="minorBidi"/>
          <w:sz w:val="28"/>
          <w:szCs w:val="28"/>
          <w:rtl/>
          <w:lang w:bidi="ar-JO"/>
        </w:rPr>
      </w:pPr>
    </w:p>
    <w:tbl>
      <w:tblPr>
        <w:tblStyle w:val="a6"/>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85"/>
      </w:tblGrid>
      <w:tr w:rsidR="00CA5487" w:rsidRPr="00CA5487" w:rsidTr="001A5FF1">
        <w:trPr>
          <w:jc w:val="center"/>
        </w:trPr>
        <w:tc>
          <w:tcPr>
            <w:tcW w:w="6785" w:type="dxa"/>
          </w:tcPr>
          <w:bookmarkEnd w:id="1"/>
          <w:p w:rsidR="00CA5487" w:rsidRPr="00CA5487" w:rsidRDefault="00CA5487" w:rsidP="00CA5487">
            <w:pPr>
              <w:numPr>
                <w:ilvl w:val="0"/>
                <w:numId w:val="33"/>
              </w:numPr>
              <w:contextualSpacing/>
              <w:jc w:val="both"/>
              <w:rPr>
                <w:rFonts w:asciiTheme="minorBidi" w:hAnsiTheme="minorBidi" w:cstheme="minorBidi"/>
                <w:b/>
                <w:bCs/>
                <w:sz w:val="28"/>
                <w:szCs w:val="28"/>
                <w:lang w:bidi="ar-JO"/>
              </w:rPr>
            </w:pPr>
            <w:r w:rsidRPr="00CA5487">
              <w:rPr>
                <w:rFonts w:asciiTheme="minorBidi" w:hAnsiTheme="minorBidi" w:cstheme="minorBidi"/>
                <w:b/>
                <w:bCs/>
                <w:sz w:val="28"/>
                <w:szCs w:val="28"/>
                <w:rtl/>
                <w:lang w:bidi="ar-JO"/>
              </w:rPr>
              <w:t>ما هي الأفكار الرئيسية التي تبحث فيها؟</w:t>
            </w:r>
          </w:p>
          <w:p w:rsidR="00CA5487" w:rsidRPr="00CA5487" w:rsidRDefault="00CA5487" w:rsidP="00CA5487">
            <w:pPr>
              <w:numPr>
                <w:ilvl w:val="0"/>
                <w:numId w:val="33"/>
              </w:numPr>
              <w:contextualSpacing/>
              <w:jc w:val="both"/>
              <w:rPr>
                <w:rFonts w:asciiTheme="minorBidi" w:hAnsiTheme="minorBidi" w:cstheme="minorBidi"/>
                <w:b/>
                <w:bCs/>
                <w:sz w:val="28"/>
                <w:szCs w:val="28"/>
                <w:lang w:bidi="ar-JO"/>
              </w:rPr>
            </w:pPr>
            <w:r w:rsidRPr="00CA5487">
              <w:rPr>
                <w:rFonts w:asciiTheme="minorBidi" w:hAnsiTheme="minorBidi" w:cstheme="minorBidi"/>
                <w:b/>
                <w:bCs/>
                <w:sz w:val="28"/>
                <w:szCs w:val="28"/>
                <w:rtl/>
                <w:lang w:bidi="ar-JO"/>
              </w:rPr>
              <w:t xml:space="preserve">اكتب عنوانك باستخدام كلمة (و) </w:t>
            </w:r>
            <w:proofErr w:type="gramStart"/>
            <w:r w:rsidRPr="00CA5487">
              <w:rPr>
                <w:rFonts w:asciiTheme="minorBidi" w:hAnsiTheme="minorBidi" w:cstheme="minorBidi"/>
                <w:b/>
                <w:bCs/>
                <w:sz w:val="28"/>
                <w:szCs w:val="28"/>
                <w:rtl/>
                <w:lang w:bidi="ar-JO"/>
              </w:rPr>
              <w:t>وكلمة</w:t>
            </w:r>
            <w:proofErr w:type="gramEnd"/>
            <w:r w:rsidRPr="00CA5487">
              <w:rPr>
                <w:rFonts w:asciiTheme="minorBidi" w:hAnsiTheme="minorBidi" w:cstheme="minorBidi"/>
                <w:b/>
                <w:bCs/>
                <w:sz w:val="28"/>
                <w:szCs w:val="28"/>
                <w:rtl/>
                <w:lang w:bidi="ar-JO"/>
              </w:rPr>
              <w:t xml:space="preserve"> (لِ).</w:t>
            </w:r>
          </w:p>
          <w:p w:rsidR="00CA5487" w:rsidRPr="00CA5487" w:rsidRDefault="00CA5487" w:rsidP="00CA5487">
            <w:pPr>
              <w:numPr>
                <w:ilvl w:val="0"/>
                <w:numId w:val="33"/>
              </w:numPr>
              <w:contextualSpacing/>
              <w:jc w:val="both"/>
              <w:rPr>
                <w:rFonts w:asciiTheme="minorBidi" w:hAnsiTheme="minorBidi" w:cstheme="minorBidi"/>
                <w:b/>
                <w:bCs/>
                <w:sz w:val="28"/>
                <w:szCs w:val="28"/>
                <w:lang w:bidi="ar-JO"/>
              </w:rPr>
            </w:pPr>
            <w:r w:rsidRPr="00CA5487">
              <w:rPr>
                <w:rFonts w:asciiTheme="minorBidi" w:hAnsiTheme="minorBidi" w:cstheme="minorBidi"/>
                <w:b/>
                <w:bCs/>
                <w:sz w:val="28"/>
                <w:szCs w:val="28"/>
                <w:rtl/>
                <w:lang w:bidi="ar-JO"/>
              </w:rPr>
              <w:t xml:space="preserve">اكتب أهدافك الرئيسية والفرعية لإيجاد </w:t>
            </w:r>
            <w:proofErr w:type="gramStart"/>
            <w:r w:rsidRPr="00CA5487">
              <w:rPr>
                <w:rFonts w:asciiTheme="minorBidi" w:hAnsiTheme="minorBidi" w:cstheme="minorBidi"/>
                <w:b/>
                <w:bCs/>
                <w:sz w:val="28"/>
                <w:szCs w:val="28"/>
                <w:rtl/>
                <w:lang w:bidi="ar-JO"/>
              </w:rPr>
              <w:t>هذا</w:t>
            </w:r>
            <w:proofErr w:type="gramEnd"/>
            <w:r w:rsidRPr="00CA5487">
              <w:rPr>
                <w:rFonts w:asciiTheme="minorBidi" w:hAnsiTheme="minorBidi" w:cstheme="minorBidi"/>
                <w:b/>
                <w:bCs/>
                <w:sz w:val="28"/>
                <w:szCs w:val="28"/>
                <w:rtl/>
                <w:lang w:bidi="ar-JO"/>
              </w:rPr>
              <w:t xml:space="preserve"> التمثيل البياني.</w:t>
            </w:r>
          </w:p>
          <w:p w:rsidR="00CA5487" w:rsidRPr="00CA5487" w:rsidRDefault="00CA5487" w:rsidP="00CA5487">
            <w:pPr>
              <w:numPr>
                <w:ilvl w:val="0"/>
                <w:numId w:val="33"/>
              </w:numPr>
              <w:contextualSpacing/>
              <w:jc w:val="both"/>
              <w:rPr>
                <w:rFonts w:asciiTheme="minorBidi" w:hAnsiTheme="minorBidi" w:cstheme="minorBidi"/>
                <w:b/>
                <w:bCs/>
                <w:sz w:val="28"/>
                <w:szCs w:val="28"/>
                <w:lang w:bidi="ar-JO"/>
              </w:rPr>
            </w:pPr>
            <w:r w:rsidRPr="00CA5487">
              <w:rPr>
                <w:rFonts w:asciiTheme="minorBidi" w:hAnsiTheme="minorBidi" w:cstheme="minorBidi"/>
                <w:b/>
                <w:bCs/>
                <w:sz w:val="28"/>
                <w:szCs w:val="28"/>
                <w:rtl/>
                <w:lang w:bidi="ar-JO"/>
              </w:rPr>
              <w:t>خذ مفهومك كاملاً وكوّن سبعة أسافين.</w:t>
            </w:r>
          </w:p>
          <w:p w:rsidR="00CA5487" w:rsidRPr="00CA5487" w:rsidRDefault="00CA5487" w:rsidP="00CA5487">
            <w:pPr>
              <w:numPr>
                <w:ilvl w:val="0"/>
                <w:numId w:val="33"/>
              </w:numPr>
              <w:contextualSpacing/>
              <w:jc w:val="both"/>
              <w:rPr>
                <w:rFonts w:asciiTheme="minorBidi" w:hAnsiTheme="minorBidi" w:cstheme="minorBidi"/>
                <w:b/>
                <w:bCs/>
                <w:sz w:val="28"/>
                <w:szCs w:val="28"/>
                <w:lang w:bidi="ar-JO"/>
              </w:rPr>
            </w:pPr>
            <w:r w:rsidRPr="00CA5487">
              <w:rPr>
                <w:rFonts w:asciiTheme="minorBidi" w:hAnsiTheme="minorBidi" w:cstheme="minorBidi"/>
                <w:b/>
                <w:bCs/>
                <w:sz w:val="28"/>
                <w:szCs w:val="28"/>
                <w:rtl/>
                <w:lang w:bidi="ar-JO"/>
              </w:rPr>
              <w:t>اختصر (جزّء) مفهومك في كل إسفين.</w:t>
            </w:r>
          </w:p>
          <w:p w:rsidR="00CA5487" w:rsidRPr="00CA5487" w:rsidRDefault="00CA5487" w:rsidP="00CA5487">
            <w:pPr>
              <w:numPr>
                <w:ilvl w:val="0"/>
                <w:numId w:val="33"/>
              </w:numPr>
              <w:contextualSpacing/>
              <w:jc w:val="both"/>
              <w:rPr>
                <w:rFonts w:asciiTheme="minorBidi" w:hAnsiTheme="minorBidi" w:cstheme="minorBidi"/>
                <w:b/>
                <w:bCs/>
                <w:sz w:val="28"/>
                <w:szCs w:val="28"/>
                <w:lang w:bidi="ar-JO"/>
              </w:rPr>
            </w:pPr>
            <w:r w:rsidRPr="00CA5487">
              <w:rPr>
                <w:rFonts w:asciiTheme="minorBidi" w:hAnsiTheme="minorBidi" w:cstheme="minorBidi"/>
                <w:b/>
                <w:bCs/>
                <w:sz w:val="28"/>
                <w:szCs w:val="28"/>
                <w:rtl/>
                <w:lang w:bidi="ar-JO"/>
              </w:rPr>
              <w:t xml:space="preserve">استخدم </w:t>
            </w:r>
            <w:proofErr w:type="gramStart"/>
            <w:r w:rsidRPr="00CA5487">
              <w:rPr>
                <w:rFonts w:asciiTheme="minorBidi" w:hAnsiTheme="minorBidi" w:cstheme="minorBidi"/>
                <w:b/>
                <w:bCs/>
                <w:sz w:val="28"/>
                <w:szCs w:val="28"/>
                <w:rtl/>
                <w:lang w:bidi="ar-JO"/>
              </w:rPr>
              <w:t>صور</w:t>
            </w:r>
            <w:proofErr w:type="gramEnd"/>
            <w:r w:rsidRPr="00CA5487">
              <w:rPr>
                <w:rFonts w:asciiTheme="minorBidi" w:hAnsiTheme="minorBidi" w:cstheme="minorBidi"/>
                <w:b/>
                <w:bCs/>
                <w:sz w:val="28"/>
                <w:szCs w:val="28"/>
                <w:rtl/>
                <w:lang w:bidi="ar-JO"/>
              </w:rPr>
              <w:t xml:space="preserve"> (موجودة في الكمبيوتر) أو ارسم أيقونات مرتبطة مباشرة بكل قطعة من المعلومات.</w:t>
            </w:r>
          </w:p>
          <w:p w:rsidR="00CA5487" w:rsidRPr="00CA5487" w:rsidRDefault="00CA5487" w:rsidP="00CA5487">
            <w:pPr>
              <w:numPr>
                <w:ilvl w:val="0"/>
                <w:numId w:val="33"/>
              </w:numPr>
              <w:contextualSpacing/>
              <w:jc w:val="both"/>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تأكد</w:t>
            </w:r>
            <w:proofErr w:type="gramEnd"/>
            <w:r w:rsidRPr="00CA5487">
              <w:rPr>
                <w:rFonts w:asciiTheme="minorBidi" w:hAnsiTheme="minorBidi" w:cstheme="minorBidi"/>
                <w:b/>
                <w:bCs/>
                <w:sz w:val="28"/>
                <w:szCs w:val="28"/>
                <w:rtl/>
                <w:lang w:bidi="ar-JO"/>
              </w:rPr>
              <w:t xml:space="preserve"> من أن كل مفهوم مرتبط بالذي يليه بشكل تسلسلي.</w:t>
            </w:r>
          </w:p>
        </w:tc>
      </w:tr>
    </w:tbl>
    <w:p w:rsidR="00CA5487" w:rsidRPr="00CA5487" w:rsidRDefault="00CA5487" w:rsidP="00CA5487">
      <w:pPr>
        <w:rPr>
          <w:rFonts w:asciiTheme="minorBidi" w:hAnsiTheme="minorBidi" w:cstheme="minorBidi"/>
          <w:sz w:val="28"/>
          <w:szCs w:val="28"/>
          <w:rtl/>
          <w:lang w:bidi="ar-JO"/>
        </w:rPr>
      </w:pPr>
    </w:p>
    <w:p w:rsidR="00CA5487" w:rsidRPr="00CA5487" w:rsidRDefault="00CA5487" w:rsidP="00CA5487">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ملحق (3): تمثيل بياني فارغ للبناء الدائري للمعرفة</w:t>
      </w:r>
    </w:p>
    <w:p w:rsidR="00CA5487" w:rsidRPr="00CA5487" w:rsidRDefault="00CA5487" w:rsidP="00CA5487">
      <w:pPr>
        <w:jc w:val="center"/>
        <w:rPr>
          <w:rFonts w:asciiTheme="minorBidi" w:hAnsiTheme="minorBidi" w:cstheme="minorBidi"/>
          <w:sz w:val="28"/>
          <w:szCs w:val="28"/>
          <w:rtl/>
          <w:lang w:bidi="ar-JO"/>
        </w:rPr>
      </w:pPr>
      <w:r w:rsidRPr="00CA5487">
        <w:rPr>
          <w:rFonts w:asciiTheme="minorBidi" w:hAnsiTheme="minorBidi" w:cstheme="minorBidi"/>
          <w:noProof/>
          <w:sz w:val="28"/>
          <w:szCs w:val="28"/>
          <w:lang w:eastAsia="en-US"/>
        </w:rPr>
        <w:drawing>
          <wp:inline distT="0" distB="0" distL="0" distR="0" wp14:anchorId="623BD789" wp14:editId="2CC89736">
            <wp:extent cx="2505075" cy="2083168"/>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2083168"/>
                    </a:xfrm>
                    <a:prstGeom prst="rect">
                      <a:avLst/>
                    </a:prstGeom>
                    <a:noFill/>
                  </pic:spPr>
                </pic:pic>
              </a:graphicData>
            </a:graphic>
          </wp:inline>
        </w:drawing>
      </w:r>
    </w:p>
    <w:p w:rsidR="00CA5487" w:rsidRPr="00CA5487" w:rsidRDefault="00CA5487" w:rsidP="00CA5487">
      <w:pPr>
        <w:jc w:val="center"/>
        <w:rPr>
          <w:rFonts w:asciiTheme="minorBidi" w:hAnsiTheme="minorBidi" w:cstheme="minorBidi"/>
          <w:sz w:val="28"/>
          <w:szCs w:val="28"/>
          <w:lang w:bidi="ar-JO"/>
        </w:rPr>
      </w:pPr>
    </w:p>
    <w:p w:rsidR="00CA5487" w:rsidRPr="00CA5487" w:rsidRDefault="00CA5487" w:rsidP="00CA5487">
      <w:pPr>
        <w:jc w:val="both"/>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highlight w:val="lightGray"/>
          <w:rtl/>
          <w:lang w:bidi="ar-JO"/>
        </w:rPr>
        <w:t>المرحلة</w:t>
      </w:r>
      <w:proofErr w:type="gramEnd"/>
      <w:r w:rsidRPr="00CA5487">
        <w:rPr>
          <w:rFonts w:asciiTheme="minorBidi" w:hAnsiTheme="minorBidi" w:cstheme="minorBidi"/>
          <w:b/>
          <w:bCs/>
          <w:sz w:val="28"/>
          <w:szCs w:val="28"/>
          <w:highlight w:val="lightGray"/>
          <w:rtl/>
          <w:lang w:bidi="ar-JO"/>
        </w:rPr>
        <w:t xml:space="preserve"> الثانية: الرّسم البياني                                       الزمن (25) دقيقة</w:t>
      </w:r>
    </w:p>
    <w:p w:rsidR="00CA5487" w:rsidRPr="00CA5487" w:rsidRDefault="00CA5487" w:rsidP="00CA5487">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    الهدف من هذه المرحلة بناء المعرفة وتقسيمها إلى (7) مفاهيم متسلسلة على المنظم البياني الدائري.</w:t>
      </w: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84"/>
        <w:gridCol w:w="3420"/>
        <w:gridCol w:w="1105"/>
      </w:tblGrid>
      <w:tr w:rsidR="00CA5487" w:rsidRPr="00CA5487" w:rsidTr="001A5FF1">
        <w:tc>
          <w:tcPr>
            <w:tcW w:w="4184"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lastRenderedPageBreak/>
              <w:t>إجراءات المعلم</w:t>
            </w:r>
          </w:p>
        </w:tc>
        <w:tc>
          <w:tcPr>
            <w:tcW w:w="3420"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proofErr w:type="spellStart"/>
            <w:r w:rsidRPr="00CA5487">
              <w:rPr>
                <w:rFonts w:asciiTheme="minorBidi" w:hAnsiTheme="minorBidi" w:cstheme="minorBidi"/>
                <w:b/>
                <w:bCs/>
                <w:sz w:val="28"/>
                <w:szCs w:val="28"/>
                <w:rtl/>
                <w:lang w:bidi="ar-JO"/>
              </w:rPr>
              <w:t>أداءات</w:t>
            </w:r>
            <w:proofErr w:type="spellEnd"/>
            <w:r w:rsidRPr="00CA5487">
              <w:rPr>
                <w:rFonts w:asciiTheme="minorBidi" w:hAnsiTheme="minorBidi" w:cstheme="minorBidi"/>
                <w:b/>
                <w:bCs/>
                <w:sz w:val="28"/>
                <w:szCs w:val="28"/>
                <w:rtl/>
                <w:lang w:bidi="ar-JO"/>
              </w:rPr>
              <w:t xml:space="preserve"> الطلبة</w:t>
            </w:r>
          </w:p>
        </w:tc>
        <w:tc>
          <w:tcPr>
            <w:tcW w:w="918"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التقويم</w:t>
            </w:r>
          </w:p>
        </w:tc>
      </w:tr>
      <w:tr w:rsidR="00CA5487" w:rsidRPr="00CA5487" w:rsidTr="001A5FF1">
        <w:tc>
          <w:tcPr>
            <w:tcW w:w="4184" w:type="dxa"/>
          </w:tcPr>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يعطي المعلم كل طالب نسخة من المنظم البياني الدائري، ويطلب منهم العمل بشكل فردي بوضع المفهوم الأساسي داخل الدائرة الصغيرة، ثم نقل المفاهيم التي تشرحه وتوضحه بالتسلسل داخل الأسافين في الدائرة الكبيرة بدءاً من الإسفين الأوسط في أعلى الشكل وباتجاه عقارب الساعة. ويكون العمل وفق معايير </w:t>
            </w:r>
            <w:proofErr w:type="gramStart"/>
            <w:r w:rsidRPr="00CA5487">
              <w:rPr>
                <w:rFonts w:asciiTheme="minorBidi" w:hAnsiTheme="minorBidi" w:cstheme="minorBidi"/>
                <w:sz w:val="28"/>
                <w:szCs w:val="28"/>
                <w:rtl/>
                <w:lang w:bidi="ar-JO"/>
              </w:rPr>
              <w:t>وهذه</w:t>
            </w:r>
            <w:proofErr w:type="gramEnd"/>
            <w:r w:rsidRPr="00CA5487">
              <w:rPr>
                <w:rFonts w:asciiTheme="minorBidi" w:hAnsiTheme="minorBidi" w:cstheme="minorBidi"/>
                <w:sz w:val="28"/>
                <w:szCs w:val="28"/>
                <w:rtl/>
                <w:lang w:bidi="ar-JO"/>
              </w:rPr>
              <w:t xml:space="preserve"> المعايير موضحة في الشكل التالي (قائمة إتقان المهارات- ملحق 4)</w:t>
            </w:r>
          </w:p>
          <w:p w:rsidR="00CA5487" w:rsidRPr="00CA5487" w:rsidRDefault="00CA5487" w:rsidP="001A5FF1">
            <w:pPr>
              <w:jc w:val="both"/>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t>ويقوم</w:t>
            </w:r>
            <w:proofErr w:type="gramEnd"/>
            <w:r w:rsidRPr="00CA5487">
              <w:rPr>
                <w:rFonts w:asciiTheme="minorBidi" w:hAnsiTheme="minorBidi" w:cstheme="minorBidi"/>
                <w:sz w:val="28"/>
                <w:szCs w:val="28"/>
                <w:rtl/>
                <w:lang w:bidi="ar-JO"/>
              </w:rPr>
              <w:t xml:space="preserve"> المعلم بعرضها على اللوح وتوضيحها للطلبة.</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يتجول المعلم بين الطلبة ويلاحظ أداء كل منهم بشكل منفرد ويحاوره عن سبب ترتيبه للمفاهيم بهذا الشكل ويقوم بعملية (التسقيل المعرفي) وتصحيح بعض الأخطاء المحتملة من مثل: وضع مفاهيم خاطئة، ترتيب بعض المفاهيم بشكل خاطئ... </w:t>
            </w:r>
            <w:proofErr w:type="gramStart"/>
            <w:r w:rsidRPr="00CA5487">
              <w:rPr>
                <w:rFonts w:asciiTheme="minorBidi" w:hAnsiTheme="minorBidi" w:cstheme="minorBidi"/>
                <w:sz w:val="28"/>
                <w:szCs w:val="28"/>
                <w:rtl/>
                <w:lang w:bidi="ar-JO"/>
              </w:rPr>
              <w:t>وغيرها</w:t>
            </w:r>
            <w:proofErr w:type="gramEnd"/>
            <w:r w:rsidRPr="00CA5487">
              <w:rPr>
                <w:rFonts w:asciiTheme="minorBidi" w:hAnsiTheme="minorBidi" w:cstheme="minorBidi"/>
                <w:sz w:val="28"/>
                <w:szCs w:val="28"/>
                <w:rtl/>
                <w:lang w:bidi="ar-JO"/>
              </w:rPr>
              <w:t>. كما يؤكد ضرورة التعبير بالرسم أو الاستعانة بالصور أو الأيقونات ووضعها داخل الأسافين للتعبير عن المفاهيم.</w:t>
            </w: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t>بعد</w:t>
            </w:r>
            <w:proofErr w:type="gramEnd"/>
            <w:r w:rsidRPr="00CA5487">
              <w:rPr>
                <w:rFonts w:asciiTheme="minorBidi" w:hAnsiTheme="minorBidi" w:cstheme="minorBidi"/>
                <w:sz w:val="28"/>
                <w:szCs w:val="28"/>
                <w:rtl/>
                <w:lang w:bidi="ar-JO"/>
              </w:rPr>
              <w:t xml:space="preserve"> أن ينهي الطلبة عملهم يطلب المعلم من كل طالب القيام بعملية التقويم الذاتي والتصحيح الذاتي بمقارنة العمل بقائمة المهارات. </w:t>
            </w:r>
          </w:p>
        </w:tc>
        <w:tc>
          <w:tcPr>
            <w:tcW w:w="3420" w:type="dxa"/>
          </w:tcPr>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يأخذ كل طالب نسخة من المنظم البياني الورقي وينتبهون إلى إرشادات المعلم. </w:t>
            </w:r>
            <w:proofErr w:type="gramStart"/>
            <w:r w:rsidRPr="00CA5487">
              <w:rPr>
                <w:rFonts w:asciiTheme="minorBidi" w:hAnsiTheme="minorBidi" w:cstheme="minorBidi"/>
                <w:sz w:val="28"/>
                <w:szCs w:val="28"/>
                <w:rtl/>
                <w:lang w:bidi="ar-JO"/>
              </w:rPr>
              <w:t>ويتأملون</w:t>
            </w:r>
            <w:proofErr w:type="gramEnd"/>
            <w:r w:rsidRPr="00CA5487">
              <w:rPr>
                <w:rFonts w:asciiTheme="minorBidi" w:hAnsiTheme="minorBidi" w:cstheme="minorBidi"/>
                <w:sz w:val="28"/>
                <w:szCs w:val="28"/>
                <w:rtl/>
                <w:lang w:bidi="ar-JO"/>
              </w:rPr>
              <w:t xml:space="preserve"> قائمة إتقان المهارات (ملحق 4) ويستمعون لتوضيحات المعلم ويستفسرون عن المعايير الواردة فيها إذا كانت غير واضحة. ويبدأ كل منهم بالعمل وفقاً لهذه المعايير.</w:t>
            </w:r>
          </w:p>
          <w:p w:rsidR="00CA5487" w:rsidRPr="00CA5487" w:rsidRDefault="00CA5487" w:rsidP="001A5FF1">
            <w:pPr>
              <w:jc w:val="both"/>
              <w:rPr>
                <w:rFonts w:asciiTheme="minorBidi" w:hAnsiTheme="minorBidi" w:cstheme="minorBidi"/>
                <w:sz w:val="28"/>
                <w:szCs w:val="28"/>
                <w:rtl/>
                <w:lang w:bidi="ar-JO"/>
              </w:rPr>
            </w:pPr>
          </w:p>
          <w:p w:rsidR="00CA5487" w:rsidRDefault="00CA5487" w:rsidP="001A5FF1">
            <w:pPr>
              <w:jc w:val="both"/>
              <w:rPr>
                <w:rFonts w:asciiTheme="minorBidi" w:hAnsiTheme="minorBidi" w:cstheme="minorBidi"/>
                <w:sz w:val="28"/>
                <w:szCs w:val="28"/>
                <w:rtl/>
                <w:lang w:bidi="ar-JO"/>
              </w:rPr>
            </w:pPr>
          </w:p>
          <w:p w:rsidR="00E40BDD" w:rsidRPr="00CA5487" w:rsidRDefault="00E40BDD"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t>يحاور</w:t>
            </w:r>
            <w:proofErr w:type="gramEnd"/>
            <w:r w:rsidRPr="00CA5487">
              <w:rPr>
                <w:rFonts w:asciiTheme="minorBidi" w:hAnsiTheme="minorBidi" w:cstheme="minorBidi"/>
                <w:sz w:val="28"/>
                <w:szCs w:val="28"/>
                <w:rtl/>
                <w:lang w:bidi="ar-JO"/>
              </w:rPr>
              <w:t xml:space="preserve"> كل طالب المعلم ويوضح سبب وضع المفاهيم وفق ترتيبه الخاص لها ويدافع عن وجهة نظره ويفيد من التغذية الراجعة من المعلم. ويضع </w:t>
            </w:r>
            <w:proofErr w:type="gramStart"/>
            <w:r w:rsidRPr="00CA5487">
              <w:rPr>
                <w:rFonts w:asciiTheme="minorBidi" w:hAnsiTheme="minorBidi" w:cstheme="minorBidi"/>
                <w:sz w:val="28"/>
                <w:szCs w:val="28"/>
                <w:rtl/>
                <w:lang w:bidi="ar-JO"/>
              </w:rPr>
              <w:t>صوراً</w:t>
            </w:r>
            <w:proofErr w:type="gramEnd"/>
            <w:r w:rsidRPr="00CA5487">
              <w:rPr>
                <w:rFonts w:asciiTheme="minorBidi" w:hAnsiTheme="minorBidi" w:cstheme="minorBidi"/>
                <w:sz w:val="28"/>
                <w:szCs w:val="28"/>
                <w:rtl/>
                <w:lang w:bidi="ar-JO"/>
              </w:rPr>
              <w:t xml:space="preserve"> أو يرسم رسوماً تعبّر عن المفاهيم الواردة داخل الأسافين.</w:t>
            </w:r>
          </w:p>
          <w:p w:rsidR="00CA5487" w:rsidRPr="00CA5487" w:rsidRDefault="00CA5487" w:rsidP="001A5FF1">
            <w:pPr>
              <w:jc w:val="both"/>
              <w:rPr>
                <w:rFonts w:asciiTheme="minorBidi" w:hAnsiTheme="minorBidi" w:cstheme="minorBidi"/>
                <w:sz w:val="28"/>
                <w:szCs w:val="28"/>
                <w:rtl/>
                <w:lang w:bidi="ar-JO"/>
              </w:rPr>
            </w:pPr>
          </w:p>
          <w:p w:rsidR="00CA5487" w:rsidRDefault="00CA5487" w:rsidP="001A5FF1">
            <w:pPr>
              <w:jc w:val="both"/>
              <w:rPr>
                <w:rFonts w:asciiTheme="minorBidi" w:hAnsiTheme="minorBidi" w:cstheme="minorBidi"/>
                <w:sz w:val="28"/>
                <w:szCs w:val="28"/>
                <w:rtl/>
                <w:lang w:bidi="ar-JO"/>
              </w:rPr>
            </w:pPr>
          </w:p>
          <w:p w:rsidR="00E40BDD" w:rsidRPr="00CA5487" w:rsidRDefault="00E40BDD"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يقوم كل </w:t>
            </w:r>
            <w:proofErr w:type="gramStart"/>
            <w:r w:rsidRPr="00CA5487">
              <w:rPr>
                <w:rFonts w:asciiTheme="minorBidi" w:hAnsiTheme="minorBidi" w:cstheme="minorBidi"/>
                <w:sz w:val="28"/>
                <w:szCs w:val="28"/>
                <w:rtl/>
                <w:lang w:bidi="ar-JO"/>
              </w:rPr>
              <w:t>طالب</w:t>
            </w:r>
            <w:proofErr w:type="gramEnd"/>
            <w:r w:rsidRPr="00CA5487">
              <w:rPr>
                <w:rFonts w:asciiTheme="minorBidi" w:hAnsiTheme="minorBidi" w:cstheme="minorBidi"/>
                <w:sz w:val="28"/>
                <w:szCs w:val="28"/>
                <w:rtl/>
                <w:lang w:bidi="ar-JO"/>
              </w:rPr>
              <w:t xml:space="preserve"> بعملية التقويم الذاتي والتصحيح الذاتي بمقارنة العمل الخاص به بقائمة المهارات.</w:t>
            </w:r>
          </w:p>
          <w:p w:rsidR="00CA5487" w:rsidRPr="00CA5487" w:rsidRDefault="00CA5487" w:rsidP="001A5FF1">
            <w:pPr>
              <w:jc w:val="both"/>
              <w:rPr>
                <w:rFonts w:asciiTheme="minorBidi" w:hAnsiTheme="minorBidi" w:cstheme="minorBidi"/>
                <w:sz w:val="28"/>
                <w:szCs w:val="28"/>
                <w:rtl/>
                <w:lang w:bidi="ar-JO"/>
              </w:rPr>
            </w:pPr>
          </w:p>
        </w:tc>
        <w:tc>
          <w:tcPr>
            <w:tcW w:w="918" w:type="dxa"/>
          </w:tcPr>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
          <w:p w:rsidR="00CA5487" w:rsidRDefault="00CA5487" w:rsidP="001A5FF1">
            <w:pPr>
              <w:jc w:val="both"/>
              <w:rPr>
                <w:rFonts w:asciiTheme="minorBidi" w:hAnsiTheme="minorBidi" w:cstheme="minorBidi"/>
                <w:sz w:val="28"/>
                <w:szCs w:val="28"/>
                <w:rtl/>
                <w:lang w:bidi="ar-JO"/>
              </w:rPr>
            </w:pPr>
          </w:p>
          <w:p w:rsidR="00E40BDD" w:rsidRDefault="00E40BDD" w:rsidP="001A5FF1">
            <w:pPr>
              <w:jc w:val="both"/>
              <w:rPr>
                <w:rFonts w:asciiTheme="minorBidi" w:hAnsiTheme="minorBidi" w:cstheme="minorBidi"/>
                <w:sz w:val="28"/>
                <w:szCs w:val="28"/>
                <w:rtl/>
                <w:lang w:bidi="ar-JO"/>
              </w:rPr>
            </w:pPr>
          </w:p>
          <w:p w:rsidR="00E40BDD" w:rsidRPr="00CA5487" w:rsidRDefault="00E40BDD" w:rsidP="001A5FF1">
            <w:pPr>
              <w:jc w:val="both"/>
              <w:rPr>
                <w:rFonts w:asciiTheme="minorBidi" w:hAnsiTheme="minorBidi" w:cstheme="minorBidi"/>
                <w:sz w:val="28"/>
                <w:szCs w:val="28"/>
                <w:rtl/>
                <w:lang w:bidi="ar-JO"/>
              </w:rPr>
            </w:pPr>
          </w:p>
          <w:p w:rsidR="00CA5487" w:rsidRPr="00CA5487" w:rsidRDefault="00CA5487" w:rsidP="001A5FF1">
            <w:pPr>
              <w:jc w:val="both"/>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t>التقويم</w:t>
            </w:r>
            <w:proofErr w:type="gramEnd"/>
            <w:r w:rsidRPr="00CA5487">
              <w:rPr>
                <w:rFonts w:asciiTheme="minorBidi" w:hAnsiTheme="minorBidi" w:cstheme="minorBidi"/>
                <w:sz w:val="28"/>
                <w:szCs w:val="28"/>
                <w:rtl/>
                <w:lang w:bidi="ar-JO"/>
              </w:rPr>
              <w:t xml:space="preserve"> الذاتي</w:t>
            </w: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وفق معايير</w:t>
            </w: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w:t>
            </w:r>
            <w:proofErr w:type="gramStart"/>
            <w:r w:rsidRPr="00CA5487">
              <w:rPr>
                <w:rFonts w:asciiTheme="minorBidi" w:hAnsiTheme="minorBidi" w:cstheme="minorBidi"/>
                <w:sz w:val="28"/>
                <w:szCs w:val="28"/>
                <w:rtl/>
                <w:lang w:bidi="ar-JO"/>
              </w:rPr>
              <w:t>قائمة</w:t>
            </w:r>
            <w:proofErr w:type="gramEnd"/>
            <w:r w:rsidRPr="00CA5487">
              <w:rPr>
                <w:rFonts w:asciiTheme="minorBidi" w:hAnsiTheme="minorBidi" w:cstheme="minorBidi"/>
                <w:sz w:val="28"/>
                <w:szCs w:val="28"/>
                <w:rtl/>
                <w:lang w:bidi="ar-JO"/>
              </w:rPr>
              <w:t xml:space="preserve"> إتقان المهارات)</w:t>
            </w:r>
          </w:p>
          <w:p w:rsidR="00CA5487" w:rsidRPr="00CA5487" w:rsidRDefault="00CA5487" w:rsidP="001A5FF1">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ملحق 4</w:t>
            </w:r>
          </w:p>
        </w:tc>
      </w:tr>
    </w:tbl>
    <w:p w:rsidR="00CA5487" w:rsidRPr="00CA5487" w:rsidRDefault="00CA5487" w:rsidP="00CA5487">
      <w:pPr>
        <w:jc w:val="center"/>
        <w:rPr>
          <w:rFonts w:asciiTheme="minorBidi" w:hAnsiTheme="minorBidi" w:cstheme="minorBidi"/>
          <w:sz w:val="28"/>
          <w:szCs w:val="28"/>
          <w:rtl/>
          <w:lang w:bidi="ar-JO"/>
        </w:rPr>
      </w:pPr>
    </w:p>
    <w:p w:rsidR="00CA5487" w:rsidRPr="00CA5487" w:rsidRDefault="00CA5487" w:rsidP="00CA5487">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ملاحق</w:t>
      </w:r>
      <w:proofErr w:type="gramEnd"/>
      <w:r w:rsidRPr="00CA5487">
        <w:rPr>
          <w:rFonts w:asciiTheme="minorBidi" w:hAnsiTheme="minorBidi" w:cstheme="minorBidi"/>
          <w:b/>
          <w:bCs/>
          <w:sz w:val="28"/>
          <w:szCs w:val="28"/>
          <w:rtl/>
          <w:lang w:bidi="ar-JO"/>
        </w:rPr>
        <w:t xml:space="preserve"> المرحلة الثانية: الرّسم البياني</w:t>
      </w:r>
    </w:p>
    <w:p w:rsidR="00CA5487" w:rsidRPr="00CA5487" w:rsidRDefault="00CA5487" w:rsidP="00CA5487">
      <w:pPr>
        <w:jc w:val="center"/>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ملحق (4): </w:t>
      </w:r>
      <w:proofErr w:type="gramStart"/>
      <w:r w:rsidRPr="00CA5487">
        <w:rPr>
          <w:rFonts w:asciiTheme="minorBidi" w:hAnsiTheme="minorBidi" w:cstheme="minorBidi"/>
          <w:sz w:val="28"/>
          <w:szCs w:val="28"/>
          <w:rtl/>
          <w:lang w:bidi="ar-JO"/>
        </w:rPr>
        <w:t>قائمة</w:t>
      </w:r>
      <w:proofErr w:type="gramEnd"/>
      <w:r w:rsidRPr="00CA5487">
        <w:rPr>
          <w:rFonts w:asciiTheme="minorBidi" w:hAnsiTheme="minorBidi" w:cstheme="minorBidi"/>
          <w:sz w:val="28"/>
          <w:szCs w:val="28"/>
          <w:rtl/>
          <w:lang w:bidi="ar-JO"/>
        </w:rPr>
        <w:t xml:space="preserve"> إتقان المهارات</w:t>
      </w: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6"/>
        <w:gridCol w:w="5130"/>
        <w:gridCol w:w="540"/>
        <w:gridCol w:w="540"/>
        <w:gridCol w:w="932"/>
        <w:gridCol w:w="1395"/>
      </w:tblGrid>
      <w:tr w:rsidR="00CA5487" w:rsidRPr="00CA5487" w:rsidTr="001A5FF1">
        <w:tc>
          <w:tcPr>
            <w:tcW w:w="606" w:type="dxa"/>
            <w:shd w:val="clear" w:color="auto" w:fill="D9D9D9" w:themeFill="background1" w:themeFillShade="D9"/>
          </w:tcPr>
          <w:p w:rsidR="00CA5487" w:rsidRPr="00CA5487" w:rsidRDefault="00CA5487" w:rsidP="001A5FF1">
            <w:pPr>
              <w:jc w:val="both"/>
              <w:rPr>
                <w:rFonts w:asciiTheme="minorBidi" w:hAnsiTheme="minorBidi" w:cstheme="minorBidi"/>
                <w:b/>
                <w:bCs/>
                <w:sz w:val="28"/>
                <w:szCs w:val="28"/>
                <w:rtl/>
                <w:lang w:bidi="ar-JO"/>
              </w:rPr>
            </w:pPr>
          </w:p>
        </w:tc>
        <w:tc>
          <w:tcPr>
            <w:tcW w:w="5130"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المهارات</w:t>
            </w:r>
          </w:p>
        </w:tc>
        <w:tc>
          <w:tcPr>
            <w:tcW w:w="540"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نعم</w:t>
            </w:r>
          </w:p>
        </w:tc>
        <w:tc>
          <w:tcPr>
            <w:tcW w:w="540"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لا</w:t>
            </w:r>
          </w:p>
        </w:tc>
        <w:tc>
          <w:tcPr>
            <w:tcW w:w="932"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لا</w:t>
            </w:r>
            <w:proofErr w:type="gramEnd"/>
            <w:r w:rsidRPr="00CA5487">
              <w:rPr>
                <w:rFonts w:asciiTheme="minorBidi" w:hAnsiTheme="minorBidi" w:cstheme="minorBidi"/>
                <w:b/>
                <w:bCs/>
                <w:sz w:val="28"/>
                <w:szCs w:val="28"/>
                <w:rtl/>
                <w:lang w:bidi="ar-JO"/>
              </w:rPr>
              <w:t xml:space="preserve"> يطبق</w:t>
            </w:r>
          </w:p>
        </w:tc>
        <w:tc>
          <w:tcPr>
            <w:tcW w:w="1395"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تحتاج </w:t>
            </w:r>
            <w:proofErr w:type="gramStart"/>
            <w:r w:rsidRPr="00CA5487">
              <w:rPr>
                <w:rFonts w:asciiTheme="minorBidi" w:hAnsiTheme="minorBidi" w:cstheme="minorBidi"/>
                <w:b/>
                <w:bCs/>
                <w:sz w:val="28"/>
                <w:szCs w:val="28"/>
                <w:rtl/>
                <w:lang w:bidi="ar-JO"/>
              </w:rPr>
              <w:t>تحسين</w:t>
            </w:r>
            <w:proofErr w:type="gramEnd"/>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1</w:t>
            </w:r>
          </w:p>
        </w:tc>
        <w:tc>
          <w:tcPr>
            <w:tcW w:w="5130"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هل الأهداف الرئيسية مكتوبة (معرّفة) بشكل واضح؟</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2</w:t>
            </w:r>
          </w:p>
        </w:tc>
        <w:tc>
          <w:tcPr>
            <w:tcW w:w="5130"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هل العنوان شامل؟</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3</w:t>
            </w:r>
          </w:p>
        </w:tc>
        <w:tc>
          <w:tcPr>
            <w:tcW w:w="5130"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هل تم تغطية الأفكار الرئيسية؟</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4</w:t>
            </w:r>
          </w:p>
        </w:tc>
        <w:tc>
          <w:tcPr>
            <w:tcW w:w="5130"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هل الأسافين (5-7) محددة بوضوح؟</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5</w:t>
            </w:r>
          </w:p>
        </w:tc>
        <w:tc>
          <w:tcPr>
            <w:tcW w:w="5130"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هل المفاهيم دقيقة؟</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6</w:t>
            </w:r>
          </w:p>
        </w:tc>
        <w:tc>
          <w:tcPr>
            <w:tcW w:w="5130"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هل التسلسل دقيق؟</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7</w:t>
            </w:r>
          </w:p>
        </w:tc>
        <w:tc>
          <w:tcPr>
            <w:tcW w:w="5130"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هل هناك علاقة بين الأيقونة والمفهوم في كل إسفين؟</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8</w:t>
            </w:r>
          </w:p>
        </w:tc>
        <w:tc>
          <w:tcPr>
            <w:tcW w:w="5130"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هل </w:t>
            </w:r>
            <w:proofErr w:type="gramStart"/>
            <w:r w:rsidRPr="00CA5487">
              <w:rPr>
                <w:rFonts w:asciiTheme="minorBidi" w:hAnsiTheme="minorBidi" w:cstheme="minorBidi"/>
                <w:b/>
                <w:bCs/>
                <w:sz w:val="28"/>
                <w:szCs w:val="28"/>
                <w:rtl/>
                <w:lang w:bidi="ar-JO"/>
              </w:rPr>
              <w:t>الإملاء</w:t>
            </w:r>
            <w:proofErr w:type="gramEnd"/>
            <w:r w:rsidRPr="00CA5487">
              <w:rPr>
                <w:rFonts w:asciiTheme="minorBidi" w:hAnsiTheme="minorBidi" w:cstheme="minorBidi"/>
                <w:b/>
                <w:bCs/>
                <w:sz w:val="28"/>
                <w:szCs w:val="28"/>
                <w:rtl/>
                <w:lang w:bidi="ar-JO"/>
              </w:rPr>
              <w:t xml:space="preserve"> والقواعد صحيحان؟</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9</w:t>
            </w:r>
          </w:p>
        </w:tc>
        <w:tc>
          <w:tcPr>
            <w:tcW w:w="5130"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هل تم استخدام الفراغ بشكل جيد في كل إسفين؟</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r w:rsidR="00CA5487" w:rsidRPr="00CA5487" w:rsidTr="001A5FF1">
        <w:tc>
          <w:tcPr>
            <w:tcW w:w="606"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10</w:t>
            </w:r>
          </w:p>
        </w:tc>
        <w:tc>
          <w:tcPr>
            <w:tcW w:w="5130" w:type="dxa"/>
          </w:tcPr>
          <w:p w:rsidR="00CA5487" w:rsidRPr="00CA5487" w:rsidRDefault="00CA5487" w:rsidP="001A5FF1">
            <w:pPr>
              <w:rPr>
                <w:rFonts w:asciiTheme="minorBidi" w:hAnsiTheme="minorBidi" w:cstheme="minorBidi"/>
                <w:b/>
                <w:bCs/>
                <w:sz w:val="28"/>
                <w:szCs w:val="28"/>
              </w:rPr>
            </w:pPr>
            <w:r w:rsidRPr="00CA5487">
              <w:rPr>
                <w:rFonts w:asciiTheme="minorBidi" w:hAnsiTheme="minorBidi" w:cstheme="minorBidi"/>
                <w:b/>
                <w:bCs/>
                <w:sz w:val="28"/>
                <w:szCs w:val="28"/>
                <w:rtl/>
                <w:lang w:bidi="ar-JO"/>
              </w:rPr>
              <w:t xml:space="preserve">هل التصميم </w:t>
            </w:r>
            <w:proofErr w:type="gramStart"/>
            <w:r w:rsidRPr="00CA5487">
              <w:rPr>
                <w:rFonts w:asciiTheme="minorBidi" w:hAnsiTheme="minorBidi" w:cstheme="minorBidi"/>
                <w:b/>
                <w:bCs/>
                <w:sz w:val="28"/>
                <w:szCs w:val="28"/>
                <w:rtl/>
                <w:lang w:bidi="ar-JO"/>
              </w:rPr>
              <w:t>جميل</w:t>
            </w:r>
            <w:proofErr w:type="gramEnd"/>
            <w:r w:rsidRPr="00CA5487">
              <w:rPr>
                <w:rFonts w:asciiTheme="minorBidi" w:hAnsiTheme="minorBidi" w:cstheme="minorBidi"/>
                <w:b/>
                <w:bCs/>
                <w:sz w:val="28"/>
                <w:szCs w:val="28"/>
                <w:rtl/>
                <w:lang w:bidi="ar-JO"/>
              </w:rPr>
              <w:t xml:space="preserve"> (مرضي من ناحية جمالية)</w:t>
            </w: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540" w:type="dxa"/>
          </w:tcPr>
          <w:p w:rsidR="00CA5487" w:rsidRPr="00CA5487" w:rsidRDefault="00CA5487" w:rsidP="001A5FF1">
            <w:pPr>
              <w:jc w:val="both"/>
              <w:rPr>
                <w:rFonts w:asciiTheme="minorBidi" w:hAnsiTheme="minorBidi" w:cstheme="minorBidi"/>
                <w:b/>
                <w:bCs/>
                <w:sz w:val="28"/>
                <w:szCs w:val="28"/>
                <w:rtl/>
                <w:lang w:bidi="ar-JO"/>
              </w:rPr>
            </w:pPr>
          </w:p>
        </w:tc>
        <w:tc>
          <w:tcPr>
            <w:tcW w:w="932" w:type="dxa"/>
          </w:tcPr>
          <w:p w:rsidR="00CA5487" w:rsidRPr="00CA5487" w:rsidRDefault="00CA5487" w:rsidP="001A5FF1">
            <w:pPr>
              <w:jc w:val="both"/>
              <w:rPr>
                <w:rFonts w:asciiTheme="minorBidi" w:hAnsiTheme="minorBidi" w:cstheme="minorBidi"/>
                <w:b/>
                <w:bCs/>
                <w:sz w:val="28"/>
                <w:szCs w:val="28"/>
                <w:rtl/>
                <w:lang w:bidi="ar-JO"/>
              </w:rPr>
            </w:pPr>
          </w:p>
        </w:tc>
        <w:tc>
          <w:tcPr>
            <w:tcW w:w="1395" w:type="dxa"/>
          </w:tcPr>
          <w:p w:rsidR="00CA5487" w:rsidRPr="00CA5487" w:rsidRDefault="00CA5487" w:rsidP="001A5FF1">
            <w:pPr>
              <w:jc w:val="both"/>
              <w:rPr>
                <w:rFonts w:asciiTheme="minorBidi" w:hAnsiTheme="minorBidi" w:cstheme="minorBidi"/>
                <w:b/>
                <w:bCs/>
                <w:sz w:val="28"/>
                <w:szCs w:val="28"/>
                <w:rtl/>
                <w:lang w:bidi="ar-JO"/>
              </w:rPr>
            </w:pPr>
          </w:p>
        </w:tc>
      </w:tr>
    </w:tbl>
    <w:p w:rsidR="00CA5487" w:rsidRPr="00CA5487" w:rsidRDefault="00CA5487" w:rsidP="00CA5487">
      <w:pPr>
        <w:jc w:val="both"/>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highlight w:val="lightGray"/>
          <w:rtl/>
          <w:lang w:bidi="ar-JO"/>
        </w:rPr>
        <w:lastRenderedPageBreak/>
        <w:t>المرحلة</w:t>
      </w:r>
      <w:proofErr w:type="gramEnd"/>
      <w:r w:rsidRPr="00CA5487">
        <w:rPr>
          <w:rFonts w:asciiTheme="minorBidi" w:hAnsiTheme="minorBidi" w:cstheme="minorBidi"/>
          <w:b/>
          <w:bCs/>
          <w:sz w:val="28"/>
          <w:szCs w:val="28"/>
          <w:highlight w:val="lightGray"/>
          <w:rtl/>
          <w:lang w:bidi="ar-JO"/>
        </w:rPr>
        <w:t xml:space="preserve"> الثالثة:  التأمل والمراجعة                                     الزمن (45) دقيقة</w:t>
      </w:r>
    </w:p>
    <w:p w:rsidR="00CA5487" w:rsidRPr="00CA5487" w:rsidRDefault="00CA5487" w:rsidP="00CA5487">
      <w:pPr>
        <w:jc w:val="both"/>
        <w:rPr>
          <w:rFonts w:asciiTheme="minorBidi" w:hAnsiTheme="minorBidi" w:cstheme="minorBidi"/>
          <w:sz w:val="28"/>
          <w:szCs w:val="28"/>
          <w:rtl/>
          <w:lang w:bidi="ar-JO"/>
        </w:rPr>
      </w:pPr>
      <w:r w:rsidRPr="00CA5487">
        <w:rPr>
          <w:rFonts w:asciiTheme="minorBidi" w:hAnsiTheme="minorBidi" w:cstheme="minorBidi"/>
          <w:sz w:val="28"/>
          <w:szCs w:val="28"/>
          <w:rtl/>
          <w:lang w:bidi="ar-JO"/>
        </w:rPr>
        <w:t xml:space="preserve">    الهدف من هذه المرحلة التعبير عن الرسم البياني المقترح بكتابة توضيحية شارحة.</w:t>
      </w: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84"/>
        <w:gridCol w:w="3420"/>
        <w:gridCol w:w="981"/>
      </w:tblGrid>
      <w:tr w:rsidR="00CA5487" w:rsidRPr="00CA5487" w:rsidTr="001A5FF1">
        <w:tc>
          <w:tcPr>
            <w:tcW w:w="4184"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إجراءات المعلم</w:t>
            </w:r>
          </w:p>
        </w:tc>
        <w:tc>
          <w:tcPr>
            <w:tcW w:w="3420"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proofErr w:type="spellStart"/>
            <w:r w:rsidRPr="00CA5487">
              <w:rPr>
                <w:rFonts w:asciiTheme="minorBidi" w:hAnsiTheme="minorBidi" w:cstheme="minorBidi"/>
                <w:b/>
                <w:bCs/>
                <w:sz w:val="28"/>
                <w:szCs w:val="28"/>
                <w:rtl/>
                <w:lang w:bidi="ar-JO"/>
              </w:rPr>
              <w:t>أداءات</w:t>
            </w:r>
            <w:proofErr w:type="spellEnd"/>
            <w:r w:rsidRPr="00CA5487">
              <w:rPr>
                <w:rFonts w:asciiTheme="minorBidi" w:hAnsiTheme="minorBidi" w:cstheme="minorBidi"/>
                <w:b/>
                <w:bCs/>
                <w:sz w:val="28"/>
                <w:szCs w:val="28"/>
                <w:rtl/>
                <w:lang w:bidi="ar-JO"/>
              </w:rPr>
              <w:t xml:space="preserve"> الطلبة</w:t>
            </w:r>
          </w:p>
        </w:tc>
        <w:tc>
          <w:tcPr>
            <w:tcW w:w="918"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التقويم</w:t>
            </w:r>
          </w:p>
        </w:tc>
      </w:tr>
      <w:tr w:rsidR="00CA5487" w:rsidRPr="00CA5487" w:rsidTr="001A5FF1">
        <w:tc>
          <w:tcPr>
            <w:tcW w:w="4184"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يطلب المعلم من كل طالب التأمل بالمنظم البياني الذي أنتجه خلال النشاط السابق وشرحه وتوضيحه عبر نشاط كتابي توضيحي؛ بحيث يكتب كل طالب تعريفه لكل مفهوم ورد في الرسم بدءاً من الإسفين الأول وباتجاه عقارب الساعة وربطه ربطاً منطقياً مكتوباً بالمفهوم اللاحق وهكذا حتى يتم الانتهاء منها، سواء كانت المفاهيم مكتوبة أو مرسومة.</w:t>
            </w: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يعرض المعلّم قائمة بالمعايير الخاصّة لتقويم النشاط الكتابي (تقييم العوامل </w:t>
            </w:r>
            <w:proofErr w:type="gramStart"/>
            <w:r w:rsidRPr="00CA5487">
              <w:rPr>
                <w:rFonts w:asciiTheme="minorBidi" w:hAnsiTheme="minorBidi" w:cstheme="minorBidi"/>
                <w:b/>
                <w:bCs/>
                <w:sz w:val="28"/>
                <w:szCs w:val="28"/>
                <w:rtl/>
                <w:lang w:bidi="ar-JO"/>
              </w:rPr>
              <w:t>المهمة</w:t>
            </w:r>
            <w:proofErr w:type="gramEnd"/>
            <w:r w:rsidRPr="00CA5487">
              <w:rPr>
                <w:rFonts w:asciiTheme="minorBidi" w:hAnsiTheme="minorBidi" w:cstheme="minorBidi"/>
                <w:b/>
                <w:bCs/>
                <w:sz w:val="28"/>
                <w:szCs w:val="28"/>
                <w:rtl/>
                <w:lang w:bidi="ar-JO"/>
              </w:rPr>
              <w:t xml:space="preserve"> للمعرفة - ملحق 5) على اللوح ويقوم بشرحها وتوضيحها للطلبة. </w:t>
            </w:r>
            <w:proofErr w:type="gramStart"/>
            <w:r w:rsidRPr="00CA5487">
              <w:rPr>
                <w:rFonts w:asciiTheme="minorBidi" w:hAnsiTheme="minorBidi" w:cstheme="minorBidi"/>
                <w:b/>
                <w:bCs/>
                <w:sz w:val="28"/>
                <w:szCs w:val="28"/>
                <w:rtl/>
                <w:lang w:bidi="ar-JO"/>
              </w:rPr>
              <w:t>ويذكّرهم</w:t>
            </w:r>
            <w:proofErr w:type="gramEnd"/>
            <w:r w:rsidRPr="00CA5487">
              <w:rPr>
                <w:rFonts w:asciiTheme="minorBidi" w:hAnsiTheme="minorBidi" w:cstheme="minorBidi"/>
                <w:b/>
                <w:bCs/>
                <w:sz w:val="28"/>
                <w:szCs w:val="28"/>
                <w:rtl/>
                <w:lang w:bidi="ar-JO"/>
              </w:rPr>
              <w:t xml:space="preserve"> بضرورة مراعاة الأفكار الأساسية الواردة بالرسم لتكون ممثلة للمحتوى الذي يودّون التعبير عنه ويمثّل البنية الأساسية للدرس، ومحاولة التعبير بأفكار فريدة وأصيلة مع التوسّع بالتوضيح والتعبير مع الربط المحكم المنطقي بين المفاهيم ومراعاة القواعد والإملاء.</w:t>
            </w: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بعد</w:t>
            </w:r>
            <w:proofErr w:type="gramEnd"/>
            <w:r w:rsidRPr="00CA5487">
              <w:rPr>
                <w:rFonts w:asciiTheme="minorBidi" w:hAnsiTheme="minorBidi" w:cstheme="minorBidi"/>
                <w:b/>
                <w:bCs/>
                <w:sz w:val="28"/>
                <w:szCs w:val="28"/>
                <w:rtl/>
                <w:lang w:bidi="ar-JO"/>
              </w:rPr>
              <w:t xml:space="preserve"> الانتهاء يقوم المعلم بجمع الأوراق الخاصة بكل طالب (المنظم البياني وورقة النشاط الكتابي التوضيحي)؛ وذلك لتقويم نشاط الكتابة الذي ينبغي أن يكون ملائماً لما ورد في الرسم. ويتم التقويم وفق المعايير التي جرى </w:t>
            </w:r>
            <w:proofErr w:type="gramStart"/>
            <w:r w:rsidRPr="00CA5487">
              <w:rPr>
                <w:rFonts w:asciiTheme="minorBidi" w:hAnsiTheme="minorBidi" w:cstheme="minorBidi"/>
                <w:b/>
                <w:bCs/>
                <w:sz w:val="28"/>
                <w:szCs w:val="28"/>
                <w:rtl/>
                <w:lang w:bidi="ar-JO"/>
              </w:rPr>
              <w:t>عرضها</w:t>
            </w:r>
            <w:proofErr w:type="gramEnd"/>
            <w:r w:rsidRPr="00CA5487">
              <w:rPr>
                <w:rFonts w:asciiTheme="minorBidi" w:hAnsiTheme="minorBidi" w:cstheme="minorBidi"/>
                <w:b/>
                <w:bCs/>
                <w:sz w:val="28"/>
                <w:szCs w:val="28"/>
                <w:rtl/>
                <w:lang w:bidi="ar-JO"/>
              </w:rPr>
              <w:t xml:space="preserve"> والاتفاق عليها. ويبدأ المعلم بالتقويم لكل </w:t>
            </w:r>
            <w:proofErr w:type="gramStart"/>
            <w:r w:rsidRPr="00CA5487">
              <w:rPr>
                <w:rFonts w:asciiTheme="minorBidi" w:hAnsiTheme="minorBidi" w:cstheme="minorBidi"/>
                <w:b/>
                <w:bCs/>
                <w:sz w:val="28"/>
                <w:szCs w:val="28"/>
                <w:rtl/>
                <w:lang w:bidi="ar-JO"/>
              </w:rPr>
              <w:t>طالب</w:t>
            </w:r>
            <w:proofErr w:type="gramEnd"/>
            <w:r w:rsidRPr="00CA5487">
              <w:rPr>
                <w:rFonts w:asciiTheme="minorBidi" w:hAnsiTheme="minorBidi" w:cstheme="minorBidi"/>
                <w:b/>
                <w:bCs/>
                <w:sz w:val="28"/>
                <w:szCs w:val="28"/>
                <w:rtl/>
                <w:lang w:bidi="ar-JO"/>
              </w:rPr>
              <w:t xml:space="preserve"> مع تزويده بالتغذية الراجعة عن أداءه.</w:t>
            </w:r>
          </w:p>
        </w:tc>
        <w:tc>
          <w:tcPr>
            <w:tcW w:w="3420" w:type="dxa"/>
          </w:tcPr>
          <w:p w:rsidR="00CA5487" w:rsidRPr="00CA5487" w:rsidRDefault="00CA5487" w:rsidP="001A5FF1">
            <w:pPr>
              <w:jc w:val="both"/>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يتأمّل</w:t>
            </w:r>
            <w:proofErr w:type="gramEnd"/>
            <w:r w:rsidRPr="00CA5487">
              <w:rPr>
                <w:rFonts w:asciiTheme="minorBidi" w:hAnsiTheme="minorBidi" w:cstheme="minorBidi"/>
                <w:b/>
                <w:bCs/>
                <w:sz w:val="28"/>
                <w:szCs w:val="28"/>
                <w:rtl/>
                <w:lang w:bidi="ar-JO"/>
              </w:rPr>
              <w:t xml:space="preserve"> كل طالب الرسم الخاص به ويقوم بشرحه وتوضيحه عبر نص كتابي توضيحي.</w:t>
            </w: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
          <w:p w:rsidR="00CA5487" w:rsidRDefault="00CA5487" w:rsidP="001A5FF1">
            <w:pPr>
              <w:jc w:val="both"/>
              <w:rPr>
                <w:rFonts w:asciiTheme="minorBidi" w:hAnsiTheme="minorBidi" w:cstheme="minorBidi"/>
                <w:b/>
                <w:bCs/>
                <w:sz w:val="28"/>
                <w:szCs w:val="28"/>
                <w:rtl/>
                <w:lang w:bidi="ar-JO"/>
              </w:rPr>
            </w:pPr>
          </w:p>
          <w:p w:rsidR="00E40BDD" w:rsidRPr="00CA5487" w:rsidRDefault="00E40BDD"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يتأملون</w:t>
            </w:r>
            <w:proofErr w:type="gramEnd"/>
            <w:r w:rsidRPr="00CA5487">
              <w:rPr>
                <w:rFonts w:asciiTheme="minorBidi" w:hAnsiTheme="minorBidi" w:cstheme="minorBidi"/>
                <w:b/>
                <w:bCs/>
                <w:sz w:val="28"/>
                <w:szCs w:val="28"/>
                <w:rtl/>
                <w:lang w:bidi="ar-JO"/>
              </w:rPr>
              <w:t xml:space="preserve"> قائمة تقييم العوامل المهمة للمعرفة (ملحق 5) ويستمعون لتوضيحات المعلم ويستفسرون عن المعايير الواردة فيها إذا كانت غير واضحة. ويبدأ كل منهم بالعمل وفقاً لهذه المعايير. مع الانتباه لإرشادات </w:t>
            </w:r>
            <w:proofErr w:type="gramStart"/>
            <w:r w:rsidRPr="00CA5487">
              <w:rPr>
                <w:rFonts w:asciiTheme="minorBidi" w:hAnsiTheme="minorBidi" w:cstheme="minorBidi"/>
                <w:b/>
                <w:bCs/>
                <w:sz w:val="28"/>
                <w:szCs w:val="28"/>
                <w:rtl/>
                <w:lang w:bidi="ar-JO"/>
              </w:rPr>
              <w:t>المعلم</w:t>
            </w:r>
            <w:proofErr w:type="gramEnd"/>
            <w:r w:rsidRPr="00CA5487">
              <w:rPr>
                <w:rFonts w:asciiTheme="minorBidi" w:hAnsiTheme="minorBidi" w:cstheme="minorBidi"/>
                <w:b/>
                <w:bCs/>
                <w:sz w:val="28"/>
                <w:szCs w:val="28"/>
                <w:rtl/>
                <w:lang w:bidi="ar-JO"/>
              </w:rPr>
              <w:t xml:space="preserve"> الخاصة بطرق تنظيم نص معرفي سليم.</w:t>
            </w:r>
          </w:p>
          <w:p w:rsidR="00CA5487" w:rsidRPr="00CA5487" w:rsidRDefault="00CA5487" w:rsidP="001A5FF1">
            <w:pPr>
              <w:jc w:val="both"/>
              <w:rPr>
                <w:rFonts w:asciiTheme="minorBidi" w:hAnsiTheme="minorBidi" w:cstheme="minorBidi"/>
                <w:b/>
                <w:bCs/>
                <w:sz w:val="28"/>
                <w:szCs w:val="28"/>
                <w:rtl/>
                <w:lang w:bidi="ar-JO"/>
              </w:rPr>
            </w:pPr>
          </w:p>
          <w:p w:rsidR="00CA5487" w:rsidRDefault="00CA5487" w:rsidP="001A5FF1">
            <w:pPr>
              <w:jc w:val="both"/>
              <w:rPr>
                <w:rFonts w:asciiTheme="minorBidi" w:hAnsiTheme="minorBidi" w:cstheme="minorBidi"/>
                <w:b/>
                <w:bCs/>
                <w:sz w:val="28"/>
                <w:szCs w:val="28"/>
                <w:rtl/>
                <w:lang w:bidi="ar-JO"/>
              </w:rPr>
            </w:pPr>
          </w:p>
          <w:p w:rsidR="00E40BDD" w:rsidRDefault="00E40BDD" w:rsidP="001A5FF1">
            <w:pPr>
              <w:jc w:val="both"/>
              <w:rPr>
                <w:rFonts w:asciiTheme="minorBidi" w:hAnsiTheme="minorBidi" w:cstheme="minorBidi"/>
                <w:b/>
                <w:bCs/>
                <w:sz w:val="28"/>
                <w:szCs w:val="28"/>
                <w:rtl/>
                <w:lang w:bidi="ar-JO"/>
              </w:rPr>
            </w:pPr>
          </w:p>
          <w:p w:rsidR="00E40BDD" w:rsidRPr="00CA5487" w:rsidRDefault="00E40BDD"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يسلّم كل </w:t>
            </w:r>
            <w:proofErr w:type="gramStart"/>
            <w:r w:rsidRPr="00CA5487">
              <w:rPr>
                <w:rFonts w:asciiTheme="minorBidi" w:hAnsiTheme="minorBidi" w:cstheme="minorBidi"/>
                <w:b/>
                <w:bCs/>
                <w:sz w:val="28"/>
                <w:szCs w:val="28"/>
                <w:rtl/>
                <w:lang w:bidi="ar-JO"/>
              </w:rPr>
              <w:t>طالب</w:t>
            </w:r>
            <w:proofErr w:type="gramEnd"/>
            <w:r w:rsidRPr="00CA5487">
              <w:rPr>
                <w:rFonts w:asciiTheme="minorBidi" w:hAnsiTheme="minorBidi" w:cstheme="minorBidi"/>
                <w:b/>
                <w:bCs/>
                <w:sz w:val="28"/>
                <w:szCs w:val="28"/>
                <w:rtl/>
                <w:lang w:bidi="ar-JO"/>
              </w:rPr>
              <w:t xml:space="preserve"> ورقة الرسم البياني الخاصّة به مع ورقة النشاط الكتابي للتقويم. ويتلقى كل </w:t>
            </w:r>
            <w:proofErr w:type="gramStart"/>
            <w:r w:rsidRPr="00CA5487">
              <w:rPr>
                <w:rFonts w:asciiTheme="minorBidi" w:hAnsiTheme="minorBidi" w:cstheme="minorBidi"/>
                <w:b/>
                <w:bCs/>
                <w:sz w:val="28"/>
                <w:szCs w:val="28"/>
                <w:rtl/>
                <w:lang w:bidi="ar-JO"/>
              </w:rPr>
              <w:t>طالب</w:t>
            </w:r>
            <w:proofErr w:type="gramEnd"/>
            <w:r w:rsidRPr="00CA5487">
              <w:rPr>
                <w:rFonts w:asciiTheme="minorBidi" w:hAnsiTheme="minorBidi" w:cstheme="minorBidi"/>
                <w:b/>
                <w:bCs/>
                <w:sz w:val="28"/>
                <w:szCs w:val="28"/>
                <w:rtl/>
                <w:lang w:bidi="ar-JO"/>
              </w:rPr>
              <w:t xml:space="preserve"> التغذية الراجعة من المعلم.</w:t>
            </w: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
        </w:tc>
        <w:tc>
          <w:tcPr>
            <w:tcW w:w="918" w:type="dxa"/>
          </w:tcPr>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تقويم المعلم </w:t>
            </w:r>
            <w:proofErr w:type="gramStart"/>
            <w:r w:rsidRPr="00CA5487">
              <w:rPr>
                <w:rFonts w:asciiTheme="minorBidi" w:hAnsiTheme="minorBidi" w:cstheme="minorBidi"/>
                <w:b/>
                <w:bCs/>
                <w:sz w:val="28"/>
                <w:szCs w:val="28"/>
                <w:rtl/>
                <w:lang w:bidi="ar-JO"/>
              </w:rPr>
              <w:t>تصحيح</w:t>
            </w:r>
            <w:proofErr w:type="gramEnd"/>
            <w:r w:rsidRPr="00CA5487">
              <w:rPr>
                <w:rFonts w:asciiTheme="minorBidi" w:hAnsiTheme="minorBidi" w:cstheme="minorBidi"/>
                <w:b/>
                <w:bCs/>
                <w:sz w:val="28"/>
                <w:szCs w:val="28"/>
                <w:rtl/>
                <w:lang w:bidi="ar-JO"/>
              </w:rPr>
              <w:t xml:space="preserve"> الأوراق وفق معايير قائمة (تقييم العوامل المهمة للمعرفة)</w:t>
            </w: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ملحق 5</w:t>
            </w:r>
          </w:p>
        </w:tc>
      </w:tr>
    </w:tbl>
    <w:p w:rsidR="00E40BDD" w:rsidRDefault="00E40BDD" w:rsidP="00CA5487">
      <w:pPr>
        <w:jc w:val="center"/>
        <w:rPr>
          <w:rFonts w:asciiTheme="minorBidi" w:hAnsiTheme="minorBidi" w:cstheme="minorBidi"/>
          <w:b/>
          <w:bCs/>
          <w:sz w:val="28"/>
          <w:szCs w:val="28"/>
          <w:rtl/>
          <w:lang w:bidi="ar-JO"/>
        </w:rPr>
      </w:pPr>
    </w:p>
    <w:p w:rsidR="00CA5487" w:rsidRPr="00CA5487" w:rsidRDefault="00CA5487" w:rsidP="00CA5487">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ملاحق المرحلة الثالثة: التأمّل </w:t>
      </w:r>
      <w:proofErr w:type="gramStart"/>
      <w:r w:rsidRPr="00CA5487">
        <w:rPr>
          <w:rFonts w:asciiTheme="minorBidi" w:hAnsiTheme="minorBidi" w:cstheme="minorBidi"/>
          <w:b/>
          <w:bCs/>
          <w:sz w:val="28"/>
          <w:szCs w:val="28"/>
          <w:rtl/>
          <w:lang w:bidi="ar-JO"/>
        </w:rPr>
        <w:t>والمراجعة</w:t>
      </w:r>
      <w:proofErr w:type="gramEnd"/>
    </w:p>
    <w:p w:rsidR="00CA5487" w:rsidRPr="00E40BDD" w:rsidRDefault="00CA5487" w:rsidP="00CA5487">
      <w:pPr>
        <w:jc w:val="center"/>
        <w:rPr>
          <w:rFonts w:asciiTheme="minorBidi" w:hAnsiTheme="minorBidi" w:cstheme="minorBidi"/>
          <w:b/>
          <w:bCs/>
          <w:sz w:val="28"/>
          <w:szCs w:val="28"/>
          <w:rtl/>
          <w:lang w:bidi="ar-JO"/>
        </w:rPr>
      </w:pPr>
      <w:r w:rsidRPr="00E40BDD">
        <w:rPr>
          <w:rFonts w:asciiTheme="minorBidi" w:hAnsiTheme="minorBidi" w:cstheme="minorBidi"/>
          <w:b/>
          <w:bCs/>
          <w:sz w:val="28"/>
          <w:szCs w:val="28"/>
          <w:rtl/>
          <w:lang w:bidi="ar-JO"/>
        </w:rPr>
        <w:t xml:space="preserve">ملحق (5): </w:t>
      </w:r>
      <w:proofErr w:type="gramStart"/>
      <w:r w:rsidRPr="00E40BDD">
        <w:rPr>
          <w:rFonts w:asciiTheme="minorBidi" w:hAnsiTheme="minorBidi" w:cstheme="minorBidi"/>
          <w:b/>
          <w:bCs/>
          <w:sz w:val="28"/>
          <w:szCs w:val="28"/>
          <w:rtl/>
          <w:lang w:bidi="ar-JO"/>
        </w:rPr>
        <w:t>تقييم</w:t>
      </w:r>
      <w:proofErr w:type="gramEnd"/>
      <w:r w:rsidRPr="00E40BDD">
        <w:rPr>
          <w:rFonts w:asciiTheme="minorBidi" w:hAnsiTheme="minorBidi" w:cstheme="minorBidi"/>
          <w:b/>
          <w:bCs/>
          <w:sz w:val="28"/>
          <w:szCs w:val="28"/>
          <w:rtl/>
          <w:lang w:bidi="ar-JO"/>
        </w:rPr>
        <w:t xml:space="preserve"> العوامل المهمة للمعرفة </w:t>
      </w:r>
    </w:p>
    <w:tbl>
      <w:tblPr>
        <w:tblStyle w:val="a6"/>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3"/>
        <w:gridCol w:w="2154"/>
        <w:gridCol w:w="2090"/>
        <w:gridCol w:w="2155"/>
      </w:tblGrid>
      <w:tr w:rsidR="00CA5487" w:rsidRPr="00CA5487" w:rsidTr="001A5FF1">
        <w:trPr>
          <w:jc w:val="center"/>
        </w:trPr>
        <w:tc>
          <w:tcPr>
            <w:tcW w:w="2123" w:type="dxa"/>
            <w:vMerge w:val="restart"/>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ما يراد تقييمه</w:t>
            </w:r>
          </w:p>
          <w:p w:rsidR="00CA5487" w:rsidRPr="00CA5487" w:rsidRDefault="00CA5487" w:rsidP="001A5FF1">
            <w:pPr>
              <w:jc w:val="center"/>
              <w:rPr>
                <w:rFonts w:asciiTheme="minorBidi" w:hAnsiTheme="minorBidi" w:cstheme="minorBidi"/>
                <w:b/>
                <w:bCs/>
                <w:sz w:val="28"/>
                <w:szCs w:val="28"/>
                <w:rtl/>
                <w:lang w:bidi="ar-JO"/>
              </w:rPr>
            </w:pPr>
          </w:p>
        </w:tc>
        <w:tc>
          <w:tcPr>
            <w:tcW w:w="6399" w:type="dxa"/>
            <w:gridSpan w:val="3"/>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العلامة المستحقة </w:t>
            </w:r>
            <w:proofErr w:type="gramStart"/>
            <w:r w:rsidRPr="00CA5487">
              <w:rPr>
                <w:rFonts w:asciiTheme="minorBidi" w:hAnsiTheme="minorBidi" w:cstheme="minorBidi"/>
                <w:b/>
                <w:bCs/>
                <w:sz w:val="28"/>
                <w:szCs w:val="28"/>
                <w:rtl/>
                <w:lang w:bidi="ar-JO"/>
              </w:rPr>
              <w:t>والمعايير</w:t>
            </w:r>
            <w:proofErr w:type="gramEnd"/>
          </w:p>
        </w:tc>
      </w:tr>
      <w:tr w:rsidR="00CA5487" w:rsidRPr="00CA5487" w:rsidTr="001A5FF1">
        <w:trPr>
          <w:jc w:val="center"/>
        </w:trPr>
        <w:tc>
          <w:tcPr>
            <w:tcW w:w="2123" w:type="dxa"/>
            <w:vMerge/>
            <w:tcBorders>
              <w:bottom w:val="single" w:sz="12" w:space="0" w:color="auto"/>
            </w:tcBorders>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p>
        </w:tc>
        <w:tc>
          <w:tcPr>
            <w:tcW w:w="2154"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2</w:t>
            </w:r>
          </w:p>
        </w:tc>
        <w:tc>
          <w:tcPr>
            <w:tcW w:w="2090"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1</w:t>
            </w:r>
          </w:p>
        </w:tc>
        <w:tc>
          <w:tcPr>
            <w:tcW w:w="2155" w:type="dxa"/>
            <w:shd w:val="clear" w:color="auto" w:fill="D9D9D9" w:themeFill="background1" w:themeFillShade="D9"/>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0</w:t>
            </w:r>
          </w:p>
        </w:tc>
      </w:tr>
      <w:tr w:rsidR="00CA5487" w:rsidRPr="00CA5487" w:rsidTr="001A5FF1">
        <w:trPr>
          <w:jc w:val="center"/>
        </w:trPr>
        <w:tc>
          <w:tcPr>
            <w:tcW w:w="2123" w:type="dxa"/>
            <w:shd w:val="clear" w:color="auto" w:fill="F2F2F2" w:themeFill="background1" w:themeFillShade="F2"/>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الأفكار الرئيسية المشروحة في </w:t>
            </w:r>
            <w:r w:rsidRPr="00CA5487">
              <w:rPr>
                <w:rFonts w:asciiTheme="minorBidi" w:hAnsiTheme="minorBidi" w:cstheme="minorBidi"/>
                <w:b/>
                <w:bCs/>
                <w:sz w:val="28"/>
                <w:szCs w:val="28"/>
                <w:rtl/>
                <w:lang w:bidi="ar-JO"/>
              </w:rPr>
              <w:lastRenderedPageBreak/>
              <w:t>المراجعة</w:t>
            </w:r>
          </w:p>
        </w:tc>
        <w:tc>
          <w:tcPr>
            <w:tcW w:w="2154"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lastRenderedPageBreak/>
              <w:t xml:space="preserve">كل الأفكار الرئيسية الموجودة في الرسم البياني مضمنة في </w:t>
            </w:r>
            <w:r w:rsidRPr="00CA5487">
              <w:rPr>
                <w:rFonts w:asciiTheme="minorBidi" w:hAnsiTheme="minorBidi" w:cstheme="minorBidi"/>
                <w:b/>
                <w:bCs/>
                <w:sz w:val="28"/>
                <w:szCs w:val="28"/>
                <w:rtl/>
                <w:lang w:bidi="ar-JO"/>
              </w:rPr>
              <w:lastRenderedPageBreak/>
              <w:t>الكتابة الاسترجاعية النهائية</w:t>
            </w:r>
          </w:p>
        </w:tc>
        <w:tc>
          <w:tcPr>
            <w:tcW w:w="2090"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lastRenderedPageBreak/>
              <w:t xml:space="preserve">الكتابة تتضمن على الأقل خمس أفكار </w:t>
            </w:r>
            <w:proofErr w:type="gramStart"/>
            <w:r w:rsidRPr="00CA5487">
              <w:rPr>
                <w:rFonts w:asciiTheme="minorBidi" w:hAnsiTheme="minorBidi" w:cstheme="minorBidi"/>
                <w:b/>
                <w:bCs/>
                <w:sz w:val="28"/>
                <w:szCs w:val="28"/>
                <w:rtl/>
                <w:lang w:bidi="ar-JO"/>
              </w:rPr>
              <w:t>رئيسية</w:t>
            </w:r>
            <w:proofErr w:type="gramEnd"/>
            <w:r w:rsidRPr="00CA5487">
              <w:rPr>
                <w:rFonts w:asciiTheme="minorBidi" w:hAnsiTheme="minorBidi" w:cstheme="minorBidi"/>
                <w:b/>
                <w:bCs/>
                <w:sz w:val="28"/>
                <w:szCs w:val="28"/>
                <w:rtl/>
                <w:lang w:bidi="ar-JO"/>
              </w:rPr>
              <w:t xml:space="preserve"> موجودة في </w:t>
            </w:r>
            <w:r w:rsidRPr="00CA5487">
              <w:rPr>
                <w:rFonts w:asciiTheme="minorBidi" w:hAnsiTheme="minorBidi" w:cstheme="minorBidi"/>
                <w:b/>
                <w:bCs/>
                <w:sz w:val="28"/>
                <w:szCs w:val="28"/>
                <w:rtl/>
                <w:lang w:bidi="ar-JO"/>
              </w:rPr>
              <w:lastRenderedPageBreak/>
              <w:t>الرسم البياني</w:t>
            </w:r>
          </w:p>
        </w:tc>
        <w:tc>
          <w:tcPr>
            <w:tcW w:w="2155"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lastRenderedPageBreak/>
              <w:t>الكتابة الاسترجاعية تتضمن أقل من خمس أفكار رئيسية</w:t>
            </w:r>
          </w:p>
        </w:tc>
      </w:tr>
      <w:tr w:rsidR="00CA5487" w:rsidRPr="00CA5487" w:rsidTr="001A5FF1">
        <w:trPr>
          <w:jc w:val="center"/>
        </w:trPr>
        <w:tc>
          <w:tcPr>
            <w:tcW w:w="2123" w:type="dxa"/>
            <w:shd w:val="clear" w:color="auto" w:fill="F2F2F2" w:themeFill="background1" w:themeFillShade="F2"/>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lastRenderedPageBreak/>
              <w:t>الشروحات مرتبطة مباشرة مع الأيقونات في الرسم البياني</w:t>
            </w:r>
          </w:p>
        </w:tc>
        <w:tc>
          <w:tcPr>
            <w:tcW w:w="2154"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جميع الشروحات مرتبطة مباشرة مع الأيقونات الخاصة بها في الرسم </w:t>
            </w:r>
          </w:p>
        </w:tc>
        <w:tc>
          <w:tcPr>
            <w:tcW w:w="2090"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خمسة</w:t>
            </w:r>
            <w:proofErr w:type="gramEnd"/>
            <w:r w:rsidRPr="00CA5487">
              <w:rPr>
                <w:rFonts w:asciiTheme="minorBidi" w:hAnsiTheme="minorBidi" w:cstheme="minorBidi"/>
                <w:b/>
                <w:bCs/>
                <w:sz w:val="28"/>
                <w:szCs w:val="28"/>
                <w:rtl/>
                <w:lang w:bidi="ar-JO"/>
              </w:rPr>
              <w:t xml:space="preserve"> على الأقل</w:t>
            </w:r>
          </w:p>
        </w:tc>
        <w:tc>
          <w:tcPr>
            <w:tcW w:w="2155"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أقل من خمسة</w:t>
            </w:r>
          </w:p>
        </w:tc>
      </w:tr>
      <w:tr w:rsidR="00CA5487" w:rsidRPr="00CA5487" w:rsidTr="001A5FF1">
        <w:trPr>
          <w:jc w:val="center"/>
        </w:trPr>
        <w:tc>
          <w:tcPr>
            <w:tcW w:w="2123" w:type="dxa"/>
            <w:shd w:val="clear" w:color="auto" w:fill="F2F2F2" w:themeFill="background1" w:themeFillShade="F2"/>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الشروحات تربط كل إسفين بالذي يليه في الترتيب</w:t>
            </w:r>
          </w:p>
        </w:tc>
        <w:tc>
          <w:tcPr>
            <w:tcW w:w="2154"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جميع الشروحات المكتوبة تربط كل إسفين بالذي يليه في الترتيب</w:t>
            </w:r>
          </w:p>
        </w:tc>
        <w:tc>
          <w:tcPr>
            <w:tcW w:w="2090"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خمسة</w:t>
            </w:r>
            <w:proofErr w:type="gramEnd"/>
            <w:r w:rsidRPr="00CA5487">
              <w:rPr>
                <w:rFonts w:asciiTheme="minorBidi" w:hAnsiTheme="minorBidi" w:cstheme="minorBidi"/>
                <w:b/>
                <w:bCs/>
                <w:sz w:val="28"/>
                <w:szCs w:val="28"/>
                <w:rtl/>
                <w:lang w:bidi="ar-JO"/>
              </w:rPr>
              <w:t xml:space="preserve"> على الأقل</w:t>
            </w:r>
          </w:p>
        </w:tc>
        <w:tc>
          <w:tcPr>
            <w:tcW w:w="2155"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أقل من خمسة</w:t>
            </w:r>
          </w:p>
        </w:tc>
      </w:tr>
      <w:tr w:rsidR="00CA5487" w:rsidRPr="00CA5487" w:rsidTr="001A5FF1">
        <w:trPr>
          <w:jc w:val="center"/>
        </w:trPr>
        <w:tc>
          <w:tcPr>
            <w:tcW w:w="2123" w:type="dxa"/>
            <w:shd w:val="clear" w:color="auto" w:fill="F2F2F2" w:themeFill="background1" w:themeFillShade="F2"/>
          </w:tcPr>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تطبيق</w:t>
            </w:r>
            <w:proofErr w:type="gramEnd"/>
            <w:r w:rsidRPr="00CA5487">
              <w:rPr>
                <w:rFonts w:asciiTheme="minorBidi" w:hAnsiTheme="minorBidi" w:cstheme="minorBidi"/>
                <w:b/>
                <w:bCs/>
                <w:sz w:val="28"/>
                <w:szCs w:val="28"/>
                <w:rtl/>
                <w:lang w:bidi="ar-JO"/>
              </w:rPr>
              <w:t xml:space="preserve"> المفاهيم: الأيقونات المختارة للرسم البياني تمثل المحتوى بدقة</w:t>
            </w:r>
          </w:p>
        </w:tc>
        <w:tc>
          <w:tcPr>
            <w:tcW w:w="2154"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جميع الأيقونات المختارة للرسم البياني </w:t>
            </w:r>
            <w:proofErr w:type="gramStart"/>
            <w:r w:rsidRPr="00CA5487">
              <w:rPr>
                <w:rFonts w:asciiTheme="minorBidi" w:hAnsiTheme="minorBidi" w:cstheme="minorBidi"/>
                <w:b/>
                <w:bCs/>
                <w:sz w:val="28"/>
                <w:szCs w:val="28"/>
                <w:rtl/>
                <w:lang w:bidi="ar-JO"/>
              </w:rPr>
              <w:t>تمثل</w:t>
            </w:r>
            <w:proofErr w:type="gramEnd"/>
            <w:r w:rsidRPr="00CA5487">
              <w:rPr>
                <w:rFonts w:asciiTheme="minorBidi" w:hAnsiTheme="minorBidi" w:cstheme="minorBidi"/>
                <w:b/>
                <w:bCs/>
                <w:sz w:val="28"/>
                <w:szCs w:val="28"/>
                <w:rtl/>
                <w:lang w:bidi="ar-JO"/>
              </w:rPr>
              <w:t xml:space="preserve"> المحتوى بدقة</w:t>
            </w:r>
          </w:p>
        </w:tc>
        <w:tc>
          <w:tcPr>
            <w:tcW w:w="2090"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خمسة</w:t>
            </w:r>
            <w:proofErr w:type="gramEnd"/>
            <w:r w:rsidRPr="00CA5487">
              <w:rPr>
                <w:rFonts w:asciiTheme="minorBidi" w:hAnsiTheme="minorBidi" w:cstheme="minorBidi"/>
                <w:b/>
                <w:bCs/>
                <w:sz w:val="28"/>
                <w:szCs w:val="28"/>
                <w:rtl/>
                <w:lang w:bidi="ar-JO"/>
              </w:rPr>
              <w:t xml:space="preserve"> على الأقل</w:t>
            </w:r>
          </w:p>
        </w:tc>
        <w:tc>
          <w:tcPr>
            <w:tcW w:w="2155"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أقل من خمسة</w:t>
            </w:r>
          </w:p>
        </w:tc>
      </w:tr>
      <w:tr w:rsidR="00CA5487" w:rsidRPr="00CA5487" w:rsidTr="001A5FF1">
        <w:trPr>
          <w:jc w:val="center"/>
        </w:trPr>
        <w:tc>
          <w:tcPr>
            <w:tcW w:w="2123" w:type="dxa"/>
            <w:shd w:val="clear" w:color="auto" w:fill="F2F2F2" w:themeFill="background1" w:themeFillShade="F2"/>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جمل الأصالة: تعبير الطلبة الخاص هل الأفكار فريدة </w:t>
            </w:r>
            <w:proofErr w:type="gramStart"/>
            <w:r w:rsidRPr="00CA5487">
              <w:rPr>
                <w:rFonts w:asciiTheme="minorBidi" w:hAnsiTheme="minorBidi" w:cstheme="minorBidi"/>
                <w:b/>
                <w:bCs/>
                <w:sz w:val="28"/>
                <w:szCs w:val="28"/>
                <w:rtl/>
                <w:lang w:bidi="ar-JO"/>
              </w:rPr>
              <w:t>من</w:t>
            </w:r>
            <w:proofErr w:type="gramEnd"/>
            <w:r w:rsidRPr="00CA5487">
              <w:rPr>
                <w:rFonts w:asciiTheme="minorBidi" w:hAnsiTheme="minorBidi" w:cstheme="minorBidi"/>
                <w:b/>
                <w:bCs/>
                <w:sz w:val="28"/>
                <w:szCs w:val="28"/>
                <w:rtl/>
                <w:lang w:bidi="ar-JO"/>
              </w:rPr>
              <w:t xml:space="preserve"> نوعها</w:t>
            </w:r>
          </w:p>
        </w:tc>
        <w:tc>
          <w:tcPr>
            <w:tcW w:w="2154"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جميع الأفكار فريدة </w:t>
            </w:r>
            <w:proofErr w:type="gramStart"/>
            <w:r w:rsidRPr="00CA5487">
              <w:rPr>
                <w:rFonts w:asciiTheme="minorBidi" w:hAnsiTheme="minorBidi" w:cstheme="minorBidi"/>
                <w:b/>
                <w:bCs/>
                <w:sz w:val="28"/>
                <w:szCs w:val="28"/>
                <w:rtl/>
                <w:lang w:bidi="ar-JO"/>
              </w:rPr>
              <w:t>من</w:t>
            </w:r>
            <w:proofErr w:type="gramEnd"/>
            <w:r w:rsidRPr="00CA5487">
              <w:rPr>
                <w:rFonts w:asciiTheme="minorBidi" w:hAnsiTheme="minorBidi" w:cstheme="minorBidi"/>
                <w:b/>
                <w:bCs/>
                <w:sz w:val="28"/>
                <w:szCs w:val="28"/>
                <w:rtl/>
                <w:lang w:bidi="ar-JO"/>
              </w:rPr>
              <w:t xml:space="preserve"> نوعها</w:t>
            </w:r>
          </w:p>
        </w:tc>
        <w:tc>
          <w:tcPr>
            <w:tcW w:w="2090"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خمسة</w:t>
            </w:r>
            <w:proofErr w:type="gramEnd"/>
            <w:r w:rsidRPr="00CA5487">
              <w:rPr>
                <w:rFonts w:asciiTheme="minorBidi" w:hAnsiTheme="minorBidi" w:cstheme="minorBidi"/>
                <w:b/>
                <w:bCs/>
                <w:sz w:val="28"/>
                <w:szCs w:val="28"/>
                <w:rtl/>
                <w:lang w:bidi="ar-JO"/>
              </w:rPr>
              <w:t xml:space="preserve"> على الأقل</w:t>
            </w:r>
          </w:p>
        </w:tc>
        <w:tc>
          <w:tcPr>
            <w:tcW w:w="2155"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أقل من خمسة</w:t>
            </w:r>
          </w:p>
        </w:tc>
      </w:tr>
      <w:tr w:rsidR="00CA5487" w:rsidRPr="00CA5487" w:rsidTr="001A5FF1">
        <w:trPr>
          <w:jc w:val="center"/>
        </w:trPr>
        <w:tc>
          <w:tcPr>
            <w:tcW w:w="2123" w:type="dxa"/>
            <w:shd w:val="clear" w:color="auto" w:fill="F2F2F2" w:themeFill="background1" w:themeFillShade="F2"/>
          </w:tcPr>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الترتيب :</w:t>
            </w:r>
            <w:proofErr w:type="gramEnd"/>
            <w:r w:rsidRPr="00CA5487">
              <w:rPr>
                <w:rFonts w:asciiTheme="minorBidi" w:hAnsiTheme="minorBidi" w:cstheme="minorBidi"/>
                <w:b/>
                <w:bCs/>
                <w:sz w:val="28"/>
                <w:szCs w:val="28"/>
                <w:rtl/>
                <w:lang w:bidi="ar-JO"/>
              </w:rPr>
              <w:t xml:space="preserve"> تحكي قصة البناء الدائري الخاص بهم بترتيب الأسافين في الرسم البياني</w:t>
            </w:r>
          </w:p>
        </w:tc>
        <w:tc>
          <w:tcPr>
            <w:tcW w:w="2154"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تحكي قصة البناء الدائري الخاص </w:t>
            </w:r>
            <w:proofErr w:type="gramStart"/>
            <w:r w:rsidRPr="00CA5487">
              <w:rPr>
                <w:rFonts w:asciiTheme="minorBidi" w:hAnsiTheme="minorBidi" w:cstheme="minorBidi"/>
                <w:b/>
                <w:bCs/>
                <w:sz w:val="28"/>
                <w:szCs w:val="28"/>
                <w:rtl/>
                <w:lang w:bidi="ar-JO"/>
              </w:rPr>
              <w:t>بهم</w:t>
            </w:r>
            <w:proofErr w:type="gramEnd"/>
            <w:r w:rsidRPr="00CA5487">
              <w:rPr>
                <w:rFonts w:asciiTheme="minorBidi" w:hAnsiTheme="minorBidi" w:cstheme="minorBidi"/>
                <w:b/>
                <w:bCs/>
                <w:sz w:val="28"/>
                <w:szCs w:val="28"/>
                <w:rtl/>
                <w:lang w:bidi="ar-JO"/>
              </w:rPr>
              <w:t xml:space="preserve"> بترتيب جميع الأسافين في الرسم البياني</w:t>
            </w:r>
          </w:p>
        </w:tc>
        <w:tc>
          <w:tcPr>
            <w:tcW w:w="2090"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خمسة</w:t>
            </w:r>
            <w:proofErr w:type="gramEnd"/>
            <w:r w:rsidRPr="00CA5487">
              <w:rPr>
                <w:rFonts w:asciiTheme="minorBidi" w:hAnsiTheme="minorBidi" w:cstheme="minorBidi"/>
                <w:b/>
                <w:bCs/>
                <w:sz w:val="28"/>
                <w:szCs w:val="28"/>
                <w:rtl/>
                <w:lang w:bidi="ar-JO"/>
              </w:rPr>
              <w:t xml:space="preserve"> على الأقل</w:t>
            </w:r>
          </w:p>
        </w:tc>
        <w:tc>
          <w:tcPr>
            <w:tcW w:w="2155"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أقل من خمسة</w:t>
            </w:r>
          </w:p>
        </w:tc>
      </w:tr>
      <w:tr w:rsidR="00CA5487" w:rsidRPr="00CA5487" w:rsidTr="001A5FF1">
        <w:trPr>
          <w:jc w:val="center"/>
        </w:trPr>
        <w:tc>
          <w:tcPr>
            <w:tcW w:w="2123" w:type="dxa"/>
            <w:shd w:val="clear" w:color="auto" w:fill="F2F2F2" w:themeFill="background1" w:themeFillShade="F2"/>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التوسع (الشرح): عدد الأفكار وطلاقة الأفكار المطروحة</w:t>
            </w:r>
          </w:p>
        </w:tc>
        <w:tc>
          <w:tcPr>
            <w:tcW w:w="2154"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عدد الأفكار وطلاقة الأفكار المطروحة سبع على الأقل</w:t>
            </w:r>
          </w:p>
        </w:tc>
        <w:tc>
          <w:tcPr>
            <w:tcW w:w="2090"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خمسة</w:t>
            </w:r>
            <w:proofErr w:type="gramEnd"/>
            <w:r w:rsidRPr="00CA5487">
              <w:rPr>
                <w:rFonts w:asciiTheme="minorBidi" w:hAnsiTheme="minorBidi" w:cstheme="minorBidi"/>
                <w:b/>
                <w:bCs/>
                <w:sz w:val="28"/>
                <w:szCs w:val="28"/>
                <w:rtl/>
                <w:lang w:bidi="ar-JO"/>
              </w:rPr>
              <w:t xml:space="preserve"> على الأقل</w:t>
            </w:r>
          </w:p>
        </w:tc>
        <w:tc>
          <w:tcPr>
            <w:tcW w:w="2155"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أقل من خمسة</w:t>
            </w:r>
          </w:p>
        </w:tc>
      </w:tr>
      <w:tr w:rsidR="00CA5487" w:rsidRPr="00CA5487" w:rsidTr="001A5FF1">
        <w:trPr>
          <w:jc w:val="center"/>
        </w:trPr>
        <w:tc>
          <w:tcPr>
            <w:tcW w:w="2123" w:type="dxa"/>
            <w:shd w:val="clear" w:color="auto" w:fill="F2F2F2" w:themeFill="background1" w:themeFillShade="F2"/>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وضوح</w:t>
            </w:r>
            <w:proofErr w:type="gramEnd"/>
            <w:r w:rsidRPr="00CA5487">
              <w:rPr>
                <w:rFonts w:asciiTheme="minorBidi" w:hAnsiTheme="minorBidi" w:cstheme="minorBidi"/>
                <w:b/>
                <w:bCs/>
                <w:sz w:val="28"/>
                <w:szCs w:val="28"/>
                <w:rtl/>
                <w:lang w:bidi="ar-JO"/>
              </w:rPr>
              <w:t xml:space="preserve"> التعبير</w:t>
            </w:r>
          </w:p>
        </w:tc>
        <w:tc>
          <w:tcPr>
            <w:tcW w:w="2154" w:type="dxa"/>
          </w:tcPr>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تعبير واضح في كل الشروحات لكل الأسافين</w:t>
            </w:r>
          </w:p>
          <w:p w:rsidR="00CA5487" w:rsidRPr="00CA5487" w:rsidRDefault="00CA5487" w:rsidP="001A5FF1">
            <w:pPr>
              <w:rPr>
                <w:rFonts w:asciiTheme="minorBidi" w:hAnsiTheme="minorBidi" w:cstheme="minorBidi"/>
                <w:b/>
                <w:bCs/>
                <w:sz w:val="28"/>
                <w:szCs w:val="28"/>
                <w:rtl/>
                <w:lang w:bidi="ar-JO"/>
              </w:rPr>
            </w:pPr>
          </w:p>
        </w:tc>
        <w:tc>
          <w:tcPr>
            <w:tcW w:w="2090"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خمسة</w:t>
            </w:r>
            <w:proofErr w:type="gramEnd"/>
            <w:r w:rsidRPr="00CA5487">
              <w:rPr>
                <w:rFonts w:asciiTheme="minorBidi" w:hAnsiTheme="minorBidi" w:cstheme="minorBidi"/>
                <w:b/>
                <w:bCs/>
                <w:sz w:val="28"/>
                <w:szCs w:val="28"/>
                <w:rtl/>
                <w:lang w:bidi="ar-JO"/>
              </w:rPr>
              <w:t xml:space="preserve"> على الأقل</w:t>
            </w:r>
          </w:p>
        </w:tc>
        <w:tc>
          <w:tcPr>
            <w:tcW w:w="2155"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أقل من خمسة</w:t>
            </w:r>
          </w:p>
        </w:tc>
      </w:tr>
      <w:tr w:rsidR="00CA5487" w:rsidRPr="00CA5487" w:rsidTr="001A5FF1">
        <w:trPr>
          <w:trHeight w:val="678"/>
          <w:jc w:val="center"/>
        </w:trPr>
        <w:tc>
          <w:tcPr>
            <w:tcW w:w="2123" w:type="dxa"/>
            <w:shd w:val="clear" w:color="auto" w:fill="F2F2F2" w:themeFill="background1" w:themeFillShade="F2"/>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القواعد </w:t>
            </w:r>
            <w:proofErr w:type="gramStart"/>
            <w:r w:rsidRPr="00CA5487">
              <w:rPr>
                <w:rFonts w:asciiTheme="minorBidi" w:hAnsiTheme="minorBidi" w:cstheme="minorBidi"/>
                <w:b/>
                <w:bCs/>
                <w:sz w:val="28"/>
                <w:szCs w:val="28"/>
                <w:rtl/>
                <w:lang w:bidi="ar-JO"/>
              </w:rPr>
              <w:t>والإملاء</w:t>
            </w:r>
            <w:proofErr w:type="gramEnd"/>
          </w:p>
        </w:tc>
        <w:tc>
          <w:tcPr>
            <w:tcW w:w="2154"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proofErr w:type="gramStart"/>
            <w:r w:rsidRPr="00CA5487">
              <w:rPr>
                <w:rFonts w:asciiTheme="minorBidi" w:hAnsiTheme="minorBidi" w:cstheme="minorBidi"/>
                <w:b/>
                <w:bCs/>
                <w:sz w:val="28"/>
                <w:szCs w:val="28"/>
                <w:rtl/>
                <w:lang w:bidi="ar-JO"/>
              </w:rPr>
              <w:t>لا</w:t>
            </w:r>
            <w:proofErr w:type="gramEnd"/>
            <w:r w:rsidRPr="00CA5487">
              <w:rPr>
                <w:rFonts w:asciiTheme="minorBidi" w:hAnsiTheme="minorBidi" w:cstheme="minorBidi"/>
                <w:b/>
                <w:bCs/>
                <w:sz w:val="28"/>
                <w:szCs w:val="28"/>
                <w:rtl/>
                <w:lang w:bidi="ar-JO"/>
              </w:rPr>
              <w:t xml:space="preserve"> يوجد أخطاء </w:t>
            </w:r>
          </w:p>
          <w:p w:rsidR="00CA5487" w:rsidRPr="00CA5487" w:rsidRDefault="00CA5487" w:rsidP="001A5FF1">
            <w:pPr>
              <w:rPr>
                <w:rFonts w:asciiTheme="minorBidi" w:hAnsiTheme="minorBidi" w:cstheme="minorBidi"/>
                <w:b/>
                <w:bCs/>
                <w:sz w:val="28"/>
                <w:szCs w:val="28"/>
                <w:rtl/>
                <w:lang w:bidi="ar-JO"/>
              </w:rPr>
            </w:pPr>
          </w:p>
        </w:tc>
        <w:tc>
          <w:tcPr>
            <w:tcW w:w="2090"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أقل من خمسة</w:t>
            </w:r>
          </w:p>
        </w:tc>
        <w:tc>
          <w:tcPr>
            <w:tcW w:w="2155" w:type="dxa"/>
          </w:tcPr>
          <w:p w:rsidR="00CA5487" w:rsidRPr="00CA5487" w:rsidRDefault="00CA5487" w:rsidP="001A5FF1">
            <w:pPr>
              <w:jc w:val="center"/>
              <w:rPr>
                <w:rFonts w:asciiTheme="minorBidi" w:hAnsiTheme="minorBidi" w:cstheme="minorBidi"/>
                <w:b/>
                <w:bCs/>
                <w:sz w:val="28"/>
                <w:szCs w:val="28"/>
                <w:rtl/>
                <w:lang w:bidi="ar-JO"/>
              </w:rPr>
            </w:pPr>
          </w:p>
          <w:p w:rsidR="00CA5487" w:rsidRPr="00CA5487" w:rsidRDefault="00CA5487" w:rsidP="001A5FF1">
            <w:pPr>
              <w:jc w:val="center"/>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أكثر من خمسة</w:t>
            </w:r>
          </w:p>
        </w:tc>
      </w:tr>
    </w:tbl>
    <w:p w:rsidR="00CA5487" w:rsidRPr="00CA5487" w:rsidRDefault="00CA5487" w:rsidP="00CA5487">
      <w:pPr>
        <w:rPr>
          <w:rFonts w:asciiTheme="minorBidi" w:hAnsiTheme="minorBidi" w:cstheme="minorBidi"/>
          <w:sz w:val="28"/>
          <w:szCs w:val="28"/>
          <w:rtl/>
          <w:lang w:bidi="ar-JO"/>
        </w:rPr>
      </w:pPr>
    </w:p>
    <w:p w:rsidR="00CA5487" w:rsidRDefault="00CA5487" w:rsidP="00CA5487">
      <w:pPr>
        <w:jc w:val="center"/>
        <w:rPr>
          <w:rFonts w:asciiTheme="minorBidi" w:hAnsiTheme="minorBidi" w:cstheme="minorBidi"/>
          <w:sz w:val="28"/>
          <w:szCs w:val="28"/>
          <w:rtl/>
          <w:lang w:bidi="ar-JO"/>
        </w:rPr>
      </w:pPr>
      <w:proofErr w:type="gramStart"/>
      <w:r w:rsidRPr="00CA5487">
        <w:rPr>
          <w:rFonts w:asciiTheme="minorBidi" w:hAnsiTheme="minorBidi" w:cstheme="minorBidi"/>
          <w:sz w:val="28"/>
          <w:szCs w:val="28"/>
          <w:rtl/>
          <w:lang w:bidi="ar-JO"/>
        </w:rPr>
        <w:t>ملحق</w:t>
      </w:r>
      <w:proofErr w:type="gramEnd"/>
      <w:r w:rsidRPr="00CA5487">
        <w:rPr>
          <w:rFonts w:asciiTheme="minorBidi" w:hAnsiTheme="minorBidi" w:cstheme="minorBidi"/>
          <w:sz w:val="28"/>
          <w:szCs w:val="28"/>
          <w:rtl/>
          <w:lang w:bidi="ar-JO"/>
        </w:rPr>
        <w:t xml:space="preserve"> (6): نموذج مقترح لرسم البناء الدائري لدرس الموقع والحركة من عمل الطلبة</w:t>
      </w:r>
    </w:p>
    <w:p w:rsidR="00E40BDD" w:rsidRPr="00CA5487" w:rsidRDefault="00E40BDD" w:rsidP="00CA5487">
      <w:pPr>
        <w:jc w:val="center"/>
        <w:rPr>
          <w:rFonts w:asciiTheme="minorBidi" w:hAnsiTheme="minorBidi" w:cstheme="minorBidi"/>
          <w:sz w:val="28"/>
          <w:szCs w:val="28"/>
          <w:rtl/>
          <w:lang w:bidi="ar-JO"/>
        </w:rPr>
      </w:pPr>
      <w:r w:rsidRPr="00CA5487">
        <w:rPr>
          <w:rFonts w:asciiTheme="minorBidi" w:hAnsiTheme="minorBidi" w:cstheme="minorBidi"/>
          <w:noProof/>
          <w:sz w:val="28"/>
          <w:szCs w:val="28"/>
          <w:lang w:eastAsia="en-US"/>
        </w:rPr>
        <w:drawing>
          <wp:anchor distT="0" distB="0" distL="114300" distR="114300" simplePos="0" relativeHeight="251676672" behindDoc="0" locked="0" layoutInCell="1" allowOverlap="1" wp14:anchorId="3AC15769" wp14:editId="2643211A">
            <wp:simplePos x="0" y="0"/>
            <wp:positionH relativeFrom="column">
              <wp:posOffset>2814320</wp:posOffset>
            </wp:positionH>
            <wp:positionV relativeFrom="paragraph">
              <wp:posOffset>167005</wp:posOffset>
            </wp:positionV>
            <wp:extent cx="2505075" cy="2082800"/>
            <wp:effectExtent l="0" t="0" r="9525"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2082800"/>
                    </a:xfrm>
                    <a:prstGeom prst="rect">
                      <a:avLst/>
                    </a:prstGeom>
                    <a:noFill/>
                  </pic:spPr>
                </pic:pic>
              </a:graphicData>
            </a:graphic>
            <wp14:sizeRelH relativeFrom="page">
              <wp14:pctWidth>0</wp14:pctWidth>
            </wp14:sizeRelH>
            <wp14:sizeRelV relativeFrom="page">
              <wp14:pctHeight>0</wp14:pctHeight>
            </wp14:sizeRelV>
          </wp:anchor>
        </w:drawing>
      </w:r>
      <w:r w:rsidRPr="00CA5487">
        <w:rPr>
          <w:rFonts w:asciiTheme="minorBidi" w:hAnsiTheme="minorBidi" w:cstheme="minorBidi"/>
          <w:noProof/>
          <w:sz w:val="28"/>
          <w:szCs w:val="28"/>
          <w:lang w:eastAsia="en-US"/>
        </w:rPr>
        <w:drawing>
          <wp:anchor distT="0" distB="0" distL="114300" distR="114300" simplePos="0" relativeHeight="251677696" behindDoc="0" locked="0" layoutInCell="1" allowOverlap="1" wp14:anchorId="2161876E" wp14:editId="35954693">
            <wp:simplePos x="0" y="0"/>
            <wp:positionH relativeFrom="column">
              <wp:posOffset>323850</wp:posOffset>
            </wp:positionH>
            <wp:positionV relativeFrom="paragraph">
              <wp:posOffset>147955</wp:posOffset>
            </wp:positionV>
            <wp:extent cx="2483485" cy="2190750"/>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0 at 3.34.26 PM (1).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83485" cy="2190750"/>
                    </a:xfrm>
                    <a:prstGeom prst="rect">
                      <a:avLst/>
                    </a:prstGeom>
                  </pic:spPr>
                </pic:pic>
              </a:graphicData>
            </a:graphic>
            <wp14:sizeRelH relativeFrom="page">
              <wp14:pctWidth>0</wp14:pctWidth>
            </wp14:sizeRelH>
            <wp14:sizeRelV relativeFrom="page">
              <wp14:pctHeight>0</wp14:pctHeight>
            </wp14:sizeRelV>
          </wp:anchor>
        </w:drawing>
      </w:r>
    </w:p>
    <w:p w:rsidR="00CA5487" w:rsidRPr="00CA5487" w:rsidRDefault="00CA5487" w:rsidP="00CA5487">
      <w:pPr>
        <w:jc w:val="center"/>
        <w:rPr>
          <w:rFonts w:asciiTheme="minorBidi" w:hAnsiTheme="minorBidi" w:cstheme="minorBidi"/>
          <w:sz w:val="28"/>
          <w:szCs w:val="28"/>
          <w:lang w:bidi="ar-JO"/>
        </w:rPr>
      </w:pPr>
    </w:p>
    <w:p w:rsidR="00CA5487" w:rsidRPr="00CA5487" w:rsidRDefault="00CA5487" w:rsidP="00CA5487">
      <w:pPr>
        <w:rPr>
          <w:rFonts w:asciiTheme="minorBidi" w:hAnsiTheme="minorBidi" w:cstheme="minorBidi"/>
          <w:sz w:val="28"/>
          <w:szCs w:val="28"/>
          <w:rtl/>
          <w:lang w:bidi="ar-JO"/>
        </w:rPr>
      </w:pPr>
    </w:p>
    <w:p w:rsidR="00CA5487" w:rsidRPr="00CA5487" w:rsidRDefault="00CA5487" w:rsidP="00CA5487">
      <w:pPr>
        <w:jc w:val="center"/>
        <w:rPr>
          <w:rFonts w:asciiTheme="minorBidi" w:hAnsiTheme="minorBidi" w:cstheme="minorBidi"/>
          <w:sz w:val="28"/>
          <w:szCs w:val="28"/>
          <w:rtl/>
          <w:lang w:bidi="ar-JO"/>
        </w:rPr>
      </w:pPr>
    </w:p>
    <w:p w:rsidR="00CA5487" w:rsidRPr="00CA5487" w:rsidRDefault="00CA5487" w:rsidP="00CA5487">
      <w:pPr>
        <w:jc w:val="center"/>
        <w:rPr>
          <w:rFonts w:asciiTheme="minorBidi" w:hAnsiTheme="minorBidi" w:cstheme="minorBidi"/>
          <w:sz w:val="28"/>
          <w:szCs w:val="28"/>
          <w:rtl/>
          <w:lang w:bidi="ar-JO"/>
        </w:rPr>
      </w:pPr>
    </w:p>
    <w:p w:rsidR="00CA5487" w:rsidRPr="00CA5487" w:rsidRDefault="00CA5487" w:rsidP="00CA5487">
      <w:pPr>
        <w:jc w:val="center"/>
        <w:rPr>
          <w:rFonts w:asciiTheme="minorBidi" w:hAnsiTheme="minorBidi" w:cstheme="minorBidi"/>
          <w:sz w:val="28"/>
          <w:szCs w:val="28"/>
          <w:rtl/>
          <w:lang w:bidi="ar-JO"/>
        </w:rPr>
      </w:pPr>
    </w:p>
    <w:p w:rsidR="00EE7AA8" w:rsidRDefault="00EE7AA8" w:rsidP="00EE7AA8">
      <w:pPr>
        <w:rPr>
          <w:rFonts w:asciiTheme="minorBidi" w:hAnsiTheme="minorBidi" w:cstheme="minorBidi"/>
          <w:sz w:val="28"/>
          <w:szCs w:val="28"/>
          <w:rtl/>
          <w:lang w:bidi="ar-JO"/>
        </w:rPr>
      </w:pPr>
    </w:p>
    <w:p w:rsidR="00CA5487" w:rsidRDefault="00CA5487" w:rsidP="00EE7AA8">
      <w:pPr>
        <w:jc w:val="center"/>
        <w:rPr>
          <w:rFonts w:asciiTheme="minorBidi" w:hAnsiTheme="minorBidi" w:cstheme="minorBidi"/>
          <w:sz w:val="28"/>
          <w:szCs w:val="28"/>
          <w:highlight w:val="yellow"/>
          <w:rtl/>
          <w:lang w:bidi="ar-JO"/>
        </w:rPr>
      </w:pPr>
      <w:r w:rsidRPr="00CA5487">
        <w:rPr>
          <w:rFonts w:asciiTheme="minorBidi" w:hAnsiTheme="minorBidi" w:cstheme="minorBidi"/>
          <w:sz w:val="28"/>
          <w:szCs w:val="28"/>
          <w:rtl/>
          <w:lang w:bidi="ar-JO"/>
        </w:rPr>
        <w:lastRenderedPageBreak/>
        <w:t>ملحق (7): نموذج مقترح للكتابة التوضيحية لدرس الموقع والحركة</w:t>
      </w:r>
    </w:p>
    <w:p w:rsidR="00E40BDD" w:rsidRPr="00CA5487" w:rsidRDefault="00E40BDD" w:rsidP="00CA5487">
      <w:pPr>
        <w:jc w:val="center"/>
        <w:rPr>
          <w:rFonts w:asciiTheme="minorBidi" w:hAnsiTheme="minorBidi" w:cstheme="minorBidi"/>
          <w:sz w:val="28"/>
          <w:szCs w:val="28"/>
          <w:highlight w:val="yellow"/>
          <w:rtl/>
          <w:lang w:bidi="ar-JO"/>
        </w:rPr>
      </w:pP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22"/>
      </w:tblGrid>
      <w:tr w:rsidR="00CA5487" w:rsidRPr="00CA5487" w:rsidTr="001A5FF1">
        <w:tc>
          <w:tcPr>
            <w:tcW w:w="8522" w:type="dxa"/>
          </w:tcPr>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    الأجسام من حولنا </w:t>
            </w:r>
            <w:proofErr w:type="gramStart"/>
            <w:r w:rsidRPr="00CA5487">
              <w:rPr>
                <w:rFonts w:asciiTheme="minorBidi" w:hAnsiTheme="minorBidi" w:cstheme="minorBidi"/>
                <w:b/>
                <w:bCs/>
                <w:sz w:val="28"/>
                <w:szCs w:val="28"/>
                <w:rtl/>
                <w:lang w:bidi="ar-JO"/>
              </w:rPr>
              <w:t>إما</w:t>
            </w:r>
            <w:proofErr w:type="gramEnd"/>
            <w:r w:rsidRPr="00CA5487">
              <w:rPr>
                <w:rFonts w:asciiTheme="minorBidi" w:hAnsiTheme="minorBidi" w:cstheme="minorBidi"/>
                <w:b/>
                <w:bCs/>
                <w:sz w:val="28"/>
                <w:szCs w:val="28"/>
                <w:rtl/>
                <w:lang w:bidi="ar-JO"/>
              </w:rPr>
              <w:t xml:space="preserve"> ساكنة، وإما متحركة من موقع إلى آخر. </w:t>
            </w:r>
            <w:proofErr w:type="gramStart"/>
            <w:r w:rsidRPr="00CA5487">
              <w:rPr>
                <w:rFonts w:asciiTheme="minorBidi" w:hAnsiTheme="minorBidi" w:cstheme="minorBidi"/>
                <w:b/>
                <w:bCs/>
                <w:sz w:val="28"/>
                <w:szCs w:val="28"/>
                <w:rtl/>
                <w:lang w:bidi="ar-JO"/>
              </w:rPr>
              <w:t>وتختلف</w:t>
            </w:r>
            <w:proofErr w:type="gramEnd"/>
            <w:r w:rsidRPr="00CA5487">
              <w:rPr>
                <w:rFonts w:asciiTheme="minorBidi" w:hAnsiTheme="minorBidi" w:cstheme="minorBidi"/>
                <w:b/>
                <w:bCs/>
                <w:sz w:val="28"/>
                <w:szCs w:val="28"/>
                <w:rtl/>
                <w:lang w:bidi="ar-JO"/>
              </w:rPr>
              <w:t xml:space="preserve"> الأجسام في حركتها، فمنها ما يكون ساكناً فيتحرك، أو متحرك فيسكن أو يغير اتجاه حركته.</w:t>
            </w: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  </w:t>
            </w: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    </w:t>
            </w:r>
            <w:proofErr w:type="gramStart"/>
            <w:r w:rsidRPr="00CA5487">
              <w:rPr>
                <w:rFonts w:asciiTheme="minorBidi" w:hAnsiTheme="minorBidi" w:cstheme="minorBidi"/>
                <w:b/>
                <w:bCs/>
                <w:sz w:val="28"/>
                <w:szCs w:val="28"/>
                <w:rtl/>
                <w:lang w:bidi="ar-JO"/>
              </w:rPr>
              <w:t>إن</w:t>
            </w:r>
            <w:proofErr w:type="gramEnd"/>
            <w:r w:rsidRPr="00CA5487">
              <w:rPr>
                <w:rFonts w:asciiTheme="minorBidi" w:hAnsiTheme="minorBidi" w:cstheme="minorBidi"/>
                <w:b/>
                <w:bCs/>
                <w:sz w:val="28"/>
                <w:szCs w:val="28"/>
                <w:rtl/>
                <w:lang w:bidi="ar-JO"/>
              </w:rPr>
              <w:t xml:space="preserve"> كل جسم في هذا الكون يحتل مكاناً يسمى موقعاً، ولا يمكن أن يحتل جسمان معاً نفس الموقع في نفس الوقت. </w:t>
            </w:r>
            <w:proofErr w:type="gramStart"/>
            <w:r w:rsidRPr="00CA5487">
              <w:rPr>
                <w:rFonts w:asciiTheme="minorBidi" w:hAnsiTheme="minorBidi" w:cstheme="minorBidi"/>
                <w:b/>
                <w:bCs/>
                <w:sz w:val="28"/>
                <w:szCs w:val="28"/>
                <w:rtl/>
                <w:lang w:bidi="ar-JO"/>
              </w:rPr>
              <w:t>ولتحديد</w:t>
            </w:r>
            <w:proofErr w:type="gramEnd"/>
            <w:r w:rsidRPr="00CA5487">
              <w:rPr>
                <w:rFonts w:asciiTheme="minorBidi" w:hAnsiTheme="minorBidi" w:cstheme="minorBidi"/>
                <w:b/>
                <w:bCs/>
                <w:sz w:val="28"/>
                <w:szCs w:val="28"/>
                <w:rtl/>
                <w:lang w:bidi="ar-JO"/>
              </w:rPr>
              <w:t xml:space="preserve"> موقع جسماً ما نحتاج إلى نقطة معروفة لنبدأ منها وتسمى نقطة المرجع، وهي شيء معلوم معروف متفق عليه، ويحدد موقع الجسم بالنسبة لنقطة المرجع بالبعد والجهة.</w:t>
            </w: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  </w:t>
            </w: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    ويعرف البعد بأنه </w:t>
            </w:r>
            <w:proofErr w:type="gramStart"/>
            <w:r w:rsidRPr="00CA5487">
              <w:rPr>
                <w:rFonts w:asciiTheme="minorBidi" w:hAnsiTheme="minorBidi" w:cstheme="minorBidi"/>
                <w:b/>
                <w:bCs/>
                <w:sz w:val="28"/>
                <w:szCs w:val="28"/>
                <w:rtl/>
                <w:lang w:bidi="ar-JO"/>
              </w:rPr>
              <w:t>مقدار</w:t>
            </w:r>
            <w:proofErr w:type="gramEnd"/>
            <w:r w:rsidRPr="00CA5487">
              <w:rPr>
                <w:rFonts w:asciiTheme="minorBidi" w:hAnsiTheme="minorBidi" w:cstheme="minorBidi"/>
                <w:b/>
                <w:bCs/>
                <w:sz w:val="28"/>
                <w:szCs w:val="28"/>
                <w:rtl/>
                <w:lang w:bidi="ar-JO"/>
              </w:rPr>
              <w:t xml:space="preserve"> المسافة المقطوعة بين موقع الجسم بالنسبة لنقطة المرجع. </w:t>
            </w:r>
            <w:proofErr w:type="gramStart"/>
            <w:r w:rsidRPr="00CA5487">
              <w:rPr>
                <w:rFonts w:asciiTheme="minorBidi" w:hAnsiTheme="minorBidi" w:cstheme="minorBidi"/>
                <w:b/>
                <w:bCs/>
                <w:sz w:val="28"/>
                <w:szCs w:val="28"/>
                <w:rtl/>
                <w:lang w:bidi="ar-JO"/>
              </w:rPr>
              <w:t>أما</w:t>
            </w:r>
            <w:proofErr w:type="gramEnd"/>
            <w:r w:rsidRPr="00CA5487">
              <w:rPr>
                <w:rFonts w:asciiTheme="minorBidi" w:hAnsiTheme="minorBidi" w:cstheme="minorBidi"/>
                <w:b/>
                <w:bCs/>
                <w:sz w:val="28"/>
                <w:szCs w:val="28"/>
                <w:rtl/>
                <w:lang w:bidi="ar-JO"/>
              </w:rPr>
              <w:t xml:space="preserve"> متجه الموقع فهو قطعة مستقيمة تبدأ من نقطة المرجع وتنتهي بالمكان (أو الجسم) الذي نريد تحديد موقعه.</w:t>
            </w: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    السكون </w:t>
            </w:r>
            <w:proofErr w:type="gramStart"/>
            <w:r w:rsidRPr="00CA5487">
              <w:rPr>
                <w:rFonts w:asciiTheme="minorBidi" w:hAnsiTheme="minorBidi" w:cstheme="minorBidi"/>
                <w:b/>
                <w:bCs/>
                <w:sz w:val="28"/>
                <w:szCs w:val="28"/>
                <w:rtl/>
                <w:lang w:bidi="ar-JO"/>
              </w:rPr>
              <w:t>والحركة</w:t>
            </w:r>
            <w:proofErr w:type="gramEnd"/>
            <w:r w:rsidRPr="00CA5487">
              <w:rPr>
                <w:rFonts w:asciiTheme="minorBidi" w:hAnsiTheme="minorBidi" w:cstheme="minorBidi"/>
                <w:b/>
                <w:bCs/>
                <w:sz w:val="28"/>
                <w:szCs w:val="28"/>
                <w:rtl/>
                <w:lang w:bidi="ar-JO"/>
              </w:rPr>
              <w:t xml:space="preserve"> والتغير من الظواهر الطبيعية في هذا الكون. </w:t>
            </w:r>
            <w:proofErr w:type="gramStart"/>
            <w:r w:rsidRPr="00CA5487">
              <w:rPr>
                <w:rFonts w:asciiTheme="minorBidi" w:hAnsiTheme="minorBidi" w:cstheme="minorBidi"/>
                <w:b/>
                <w:bCs/>
                <w:sz w:val="28"/>
                <w:szCs w:val="28"/>
                <w:rtl/>
                <w:lang w:bidi="ar-JO"/>
              </w:rPr>
              <w:t>وتعرف</w:t>
            </w:r>
            <w:proofErr w:type="gramEnd"/>
            <w:r w:rsidRPr="00CA5487">
              <w:rPr>
                <w:rFonts w:asciiTheme="minorBidi" w:hAnsiTheme="minorBidi" w:cstheme="minorBidi"/>
                <w:b/>
                <w:bCs/>
                <w:sz w:val="28"/>
                <w:szCs w:val="28"/>
                <w:rtl/>
                <w:lang w:bidi="ar-JO"/>
              </w:rPr>
              <w:t xml:space="preserve"> الحركة بأنها التغير في موضع جسم بالنسبة لنقطة المرجع. </w:t>
            </w:r>
            <w:proofErr w:type="gramStart"/>
            <w:r w:rsidRPr="00CA5487">
              <w:rPr>
                <w:rFonts w:asciiTheme="minorBidi" w:hAnsiTheme="minorBidi" w:cstheme="minorBidi"/>
                <w:b/>
                <w:bCs/>
                <w:sz w:val="28"/>
                <w:szCs w:val="28"/>
                <w:rtl/>
                <w:lang w:bidi="ar-JO"/>
              </w:rPr>
              <w:t>ولا</w:t>
            </w:r>
            <w:proofErr w:type="gramEnd"/>
            <w:r w:rsidRPr="00CA5487">
              <w:rPr>
                <w:rFonts w:asciiTheme="minorBidi" w:hAnsiTheme="minorBidi" w:cstheme="minorBidi"/>
                <w:b/>
                <w:bCs/>
                <w:sz w:val="28"/>
                <w:szCs w:val="28"/>
                <w:rtl/>
                <w:lang w:bidi="ar-JO"/>
              </w:rPr>
              <w:t xml:space="preserve"> يعتبر الجسم أنه قد تحرك إذا لم يبتعد عن نقطة المرجع.</w:t>
            </w:r>
          </w:p>
          <w:p w:rsidR="00CA5487" w:rsidRPr="00CA5487" w:rsidRDefault="00CA5487" w:rsidP="001A5FF1">
            <w:pPr>
              <w:jc w:val="both"/>
              <w:rPr>
                <w:rFonts w:asciiTheme="minorBidi" w:hAnsiTheme="minorBidi" w:cstheme="minorBidi"/>
                <w:b/>
                <w:bCs/>
                <w:sz w:val="28"/>
                <w:szCs w:val="28"/>
                <w:rtl/>
                <w:lang w:bidi="ar-JO"/>
              </w:rPr>
            </w:pPr>
          </w:p>
          <w:p w:rsidR="00CA5487" w:rsidRPr="00CA5487" w:rsidRDefault="00CA5487" w:rsidP="001A5FF1">
            <w:pPr>
              <w:jc w:val="both"/>
              <w:rPr>
                <w:rFonts w:asciiTheme="minorBidi" w:hAnsiTheme="minorBidi" w:cstheme="minorBidi"/>
                <w:b/>
                <w:bCs/>
                <w:sz w:val="28"/>
                <w:szCs w:val="28"/>
                <w:rtl/>
                <w:lang w:bidi="ar-JO"/>
              </w:rPr>
            </w:pPr>
            <w:r w:rsidRPr="00CA5487">
              <w:rPr>
                <w:rFonts w:asciiTheme="minorBidi" w:hAnsiTheme="minorBidi" w:cstheme="minorBidi"/>
                <w:b/>
                <w:bCs/>
                <w:sz w:val="28"/>
                <w:szCs w:val="28"/>
                <w:rtl/>
                <w:lang w:bidi="ar-JO"/>
              </w:rPr>
              <w:t xml:space="preserve">    </w:t>
            </w:r>
            <w:proofErr w:type="gramStart"/>
            <w:r w:rsidRPr="00CA5487">
              <w:rPr>
                <w:rFonts w:asciiTheme="minorBidi" w:hAnsiTheme="minorBidi" w:cstheme="minorBidi"/>
                <w:b/>
                <w:bCs/>
                <w:sz w:val="28"/>
                <w:szCs w:val="28"/>
                <w:rtl/>
                <w:lang w:bidi="ar-JO"/>
              </w:rPr>
              <w:t>إذا</w:t>
            </w:r>
            <w:proofErr w:type="gramEnd"/>
            <w:r w:rsidRPr="00CA5487">
              <w:rPr>
                <w:rFonts w:asciiTheme="minorBidi" w:hAnsiTheme="minorBidi" w:cstheme="minorBidi"/>
                <w:b/>
                <w:bCs/>
                <w:sz w:val="28"/>
                <w:szCs w:val="28"/>
                <w:rtl/>
                <w:lang w:bidi="ar-JO"/>
              </w:rPr>
              <w:t xml:space="preserve"> تحرك الجسم على خط مستقيم تسمى حركته خطية وقد تكون الحركة الخطية بسرعة ثابتة أو بتسارع (سرعة صغيرة). </w:t>
            </w:r>
            <w:proofErr w:type="gramStart"/>
            <w:r w:rsidRPr="00CA5487">
              <w:rPr>
                <w:rFonts w:asciiTheme="minorBidi" w:hAnsiTheme="minorBidi" w:cstheme="minorBidi"/>
                <w:b/>
                <w:bCs/>
                <w:sz w:val="28"/>
                <w:szCs w:val="28"/>
                <w:rtl/>
                <w:lang w:bidi="ar-JO"/>
              </w:rPr>
              <w:t>وتكون</w:t>
            </w:r>
            <w:proofErr w:type="gramEnd"/>
            <w:r w:rsidRPr="00CA5487">
              <w:rPr>
                <w:rFonts w:asciiTheme="minorBidi" w:hAnsiTheme="minorBidi" w:cstheme="minorBidi"/>
                <w:b/>
                <w:bCs/>
                <w:sz w:val="28"/>
                <w:szCs w:val="28"/>
                <w:rtl/>
                <w:lang w:bidi="ar-JO"/>
              </w:rPr>
              <w:t xml:space="preserve"> السرعة ثابتة بقطع مسافات متساوية في أزمنة متساوية.</w:t>
            </w:r>
          </w:p>
        </w:tc>
      </w:tr>
    </w:tbl>
    <w:p w:rsidR="00CA5487" w:rsidRPr="00983E33" w:rsidRDefault="00CA5487" w:rsidP="00CA5487">
      <w:pPr>
        <w:jc w:val="both"/>
        <w:rPr>
          <w:rFonts w:ascii="Simplified Arabic" w:hAnsi="Simplified Arabic" w:cs="Simplified Arabic"/>
          <w:sz w:val="28"/>
          <w:szCs w:val="28"/>
          <w:rtl/>
          <w:lang w:bidi="ar-JO"/>
        </w:rPr>
      </w:pPr>
    </w:p>
    <w:p w:rsidR="00F850FF" w:rsidRDefault="00F850FF">
      <w:pPr>
        <w:bidi w:val="0"/>
        <w:rPr>
          <w:rFonts w:ascii="Simplified Arabic" w:hAnsi="Simplified Arabic" w:cs="Simplified Arabic"/>
          <w:sz w:val="28"/>
          <w:szCs w:val="28"/>
          <w:lang w:eastAsia="en-US" w:bidi="ar-JO"/>
        </w:rPr>
      </w:pPr>
    </w:p>
    <w:p w:rsidR="00F850FF" w:rsidRDefault="00F850FF" w:rsidP="00F850FF">
      <w:pPr>
        <w:bidi w:val="0"/>
        <w:rPr>
          <w:rFonts w:ascii="Simplified Arabic" w:hAnsi="Simplified Arabic" w:cs="Simplified Arabic"/>
          <w:sz w:val="28"/>
          <w:szCs w:val="28"/>
          <w:lang w:eastAsia="en-US"/>
        </w:rPr>
      </w:pPr>
    </w:p>
    <w:p w:rsidR="00E40BDD" w:rsidRDefault="00F850FF" w:rsidP="00F850FF">
      <w:pPr>
        <w:tabs>
          <w:tab w:val="left" w:pos="5985"/>
        </w:tabs>
        <w:bidi w:val="0"/>
        <w:rPr>
          <w:rFonts w:ascii="Simplified Arabic" w:hAnsi="Simplified Arabic" w:cs="Simplified Arabic"/>
          <w:sz w:val="28"/>
          <w:szCs w:val="28"/>
          <w:lang w:eastAsia="en-US"/>
        </w:rPr>
      </w:pPr>
      <w:r>
        <w:rPr>
          <w:rFonts w:ascii="Simplified Arabic" w:hAnsi="Simplified Arabic" w:cs="Simplified Arabic"/>
          <w:sz w:val="28"/>
          <w:szCs w:val="28"/>
          <w:lang w:eastAsia="en-US"/>
        </w:rPr>
        <w:tab/>
      </w:r>
    </w:p>
    <w:p w:rsidR="00E40BDD" w:rsidRPr="00E40BDD" w:rsidRDefault="00E40BDD" w:rsidP="00E40BDD">
      <w:pPr>
        <w:bidi w:val="0"/>
        <w:rPr>
          <w:rFonts w:ascii="Simplified Arabic" w:hAnsi="Simplified Arabic" w:cs="Simplified Arabic"/>
          <w:sz w:val="28"/>
          <w:szCs w:val="28"/>
          <w:lang w:eastAsia="en-US"/>
        </w:rPr>
      </w:pPr>
    </w:p>
    <w:p w:rsidR="00E40BDD" w:rsidRPr="00E40BDD" w:rsidRDefault="00E40BDD" w:rsidP="00E40BDD">
      <w:pPr>
        <w:bidi w:val="0"/>
        <w:rPr>
          <w:rFonts w:ascii="Simplified Arabic" w:hAnsi="Simplified Arabic" w:cs="Simplified Arabic"/>
          <w:sz w:val="28"/>
          <w:szCs w:val="28"/>
          <w:lang w:eastAsia="en-US"/>
        </w:rPr>
      </w:pPr>
    </w:p>
    <w:p w:rsidR="00E40BDD" w:rsidRPr="00E40BDD" w:rsidRDefault="00E40BDD" w:rsidP="00E40BDD">
      <w:pPr>
        <w:bidi w:val="0"/>
        <w:rPr>
          <w:rFonts w:ascii="Simplified Arabic" w:hAnsi="Simplified Arabic" w:cs="Simplified Arabic"/>
          <w:sz w:val="28"/>
          <w:szCs w:val="28"/>
          <w:lang w:eastAsia="en-US"/>
        </w:rPr>
      </w:pPr>
    </w:p>
    <w:p w:rsidR="00E40BDD" w:rsidRPr="00E40BDD" w:rsidRDefault="00E40BDD" w:rsidP="00E40BDD">
      <w:pPr>
        <w:bidi w:val="0"/>
        <w:rPr>
          <w:rFonts w:ascii="Simplified Arabic" w:hAnsi="Simplified Arabic" w:cs="Simplified Arabic"/>
          <w:sz w:val="28"/>
          <w:szCs w:val="28"/>
          <w:lang w:eastAsia="en-US"/>
        </w:rPr>
      </w:pPr>
    </w:p>
    <w:p w:rsidR="00E40BDD" w:rsidRDefault="00E40BDD" w:rsidP="00E40BDD">
      <w:pPr>
        <w:bidi w:val="0"/>
        <w:rPr>
          <w:rFonts w:ascii="Simplified Arabic" w:hAnsi="Simplified Arabic" w:cs="Simplified Arabic"/>
          <w:sz w:val="28"/>
          <w:szCs w:val="28"/>
          <w:lang w:eastAsia="en-US"/>
        </w:rPr>
      </w:pPr>
    </w:p>
    <w:p w:rsidR="00E40BDD" w:rsidRDefault="00E40BDD" w:rsidP="00E40BDD">
      <w:pPr>
        <w:bidi w:val="0"/>
        <w:rPr>
          <w:rFonts w:ascii="Simplified Arabic" w:hAnsi="Simplified Arabic" w:cs="Simplified Arabic"/>
          <w:sz w:val="28"/>
          <w:szCs w:val="28"/>
          <w:lang w:eastAsia="en-US"/>
        </w:rPr>
      </w:pPr>
    </w:p>
    <w:p w:rsidR="00E40BDD" w:rsidRDefault="00E40BDD" w:rsidP="00E40BDD">
      <w:pPr>
        <w:tabs>
          <w:tab w:val="left" w:pos="5430"/>
        </w:tabs>
        <w:bidi w:val="0"/>
        <w:rPr>
          <w:rFonts w:ascii="Simplified Arabic" w:hAnsi="Simplified Arabic" w:cs="Simplified Arabic"/>
          <w:sz w:val="28"/>
          <w:szCs w:val="28"/>
          <w:lang w:eastAsia="en-US"/>
        </w:rPr>
      </w:pPr>
      <w:r>
        <w:rPr>
          <w:rFonts w:ascii="Simplified Arabic" w:hAnsi="Simplified Arabic" w:cs="Simplified Arabic"/>
          <w:sz w:val="28"/>
          <w:szCs w:val="28"/>
          <w:lang w:eastAsia="en-US"/>
        </w:rPr>
        <w:tab/>
      </w:r>
    </w:p>
    <w:p w:rsidR="00E40BDD" w:rsidRDefault="00E40BDD">
      <w:pPr>
        <w:bidi w:val="0"/>
        <w:rPr>
          <w:rFonts w:ascii="Simplified Arabic" w:hAnsi="Simplified Arabic" w:cs="Simplified Arabic"/>
          <w:sz w:val="28"/>
          <w:szCs w:val="28"/>
          <w:lang w:eastAsia="en-US"/>
        </w:rPr>
      </w:pPr>
      <w:r>
        <w:rPr>
          <w:rFonts w:ascii="Simplified Arabic" w:hAnsi="Simplified Arabic" w:cs="Simplified Arabic"/>
          <w:sz w:val="28"/>
          <w:szCs w:val="28"/>
          <w:lang w:eastAsia="en-US"/>
        </w:rPr>
        <w:br w:type="page"/>
      </w:r>
    </w:p>
    <w:p w:rsidR="000D7AF1" w:rsidRPr="00E40BDD" w:rsidRDefault="00E40BDD" w:rsidP="00E40BDD">
      <w:pPr>
        <w:tabs>
          <w:tab w:val="left" w:pos="5430"/>
        </w:tabs>
        <w:bidi w:val="0"/>
        <w:rPr>
          <w:rFonts w:ascii="Simplified Arabic" w:hAnsi="Simplified Arabic" w:cs="Simplified Arabic"/>
          <w:sz w:val="28"/>
          <w:szCs w:val="28"/>
          <w:lang w:eastAsia="en-US"/>
        </w:rPr>
      </w:pPr>
      <w:r>
        <w:rPr>
          <w:rFonts w:ascii="Simplified Arabic" w:hAnsi="Simplified Arabic" w:cs="Simplified Arabic"/>
          <w:noProof/>
          <w:sz w:val="28"/>
          <w:szCs w:val="28"/>
          <w:lang w:eastAsia="en-US"/>
        </w:rPr>
        <w:lastRenderedPageBreak/>
        <w:drawing>
          <wp:anchor distT="0" distB="0" distL="114300" distR="114300" simplePos="0" relativeHeight="251665408" behindDoc="0" locked="0" layoutInCell="1" allowOverlap="1" wp14:anchorId="78DC6A75" wp14:editId="3AECFB0C">
            <wp:simplePos x="0" y="0"/>
            <wp:positionH relativeFrom="column">
              <wp:posOffset>-900430</wp:posOffset>
            </wp:positionH>
            <wp:positionV relativeFrom="paragraph">
              <wp:posOffset>-919480</wp:posOffset>
            </wp:positionV>
            <wp:extent cx="7581900" cy="9744075"/>
            <wp:effectExtent l="0" t="0" r="0" b="952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1 at 8.50.00 AM.jpeg"/>
                    <pic:cNvPicPr/>
                  </pic:nvPicPr>
                  <pic:blipFill>
                    <a:blip r:embed="rId22">
                      <a:extLst>
                        <a:ext uri="{28A0092B-C50C-407E-A947-70E740481C1C}">
                          <a14:useLocalDpi xmlns:a14="http://schemas.microsoft.com/office/drawing/2010/main" val="0"/>
                        </a:ext>
                      </a:extLst>
                    </a:blip>
                    <a:stretch>
                      <a:fillRect/>
                    </a:stretch>
                  </pic:blipFill>
                  <pic:spPr>
                    <a:xfrm>
                      <a:off x="0" y="0"/>
                      <a:ext cx="7581900" cy="9744075"/>
                    </a:xfrm>
                    <a:prstGeom prst="rect">
                      <a:avLst/>
                    </a:prstGeom>
                  </pic:spPr>
                </pic:pic>
              </a:graphicData>
            </a:graphic>
            <wp14:sizeRelH relativeFrom="page">
              <wp14:pctWidth>0</wp14:pctWidth>
            </wp14:sizeRelH>
            <wp14:sizeRelV relativeFrom="page">
              <wp14:pctHeight>0</wp14:pctHeight>
            </wp14:sizeRelV>
          </wp:anchor>
        </w:drawing>
      </w:r>
    </w:p>
    <w:sectPr w:rsidR="000D7AF1" w:rsidRPr="00E40BDD" w:rsidSect="00B738A6">
      <w:headerReference w:type="default" r:id="rId23"/>
      <w:footerReference w:type="default" r:id="rId24"/>
      <w:pgSz w:w="11906" w:h="16838"/>
      <w:pgMar w:top="1418" w:right="1418" w:bottom="1418" w:left="1418" w:header="720" w:footer="720"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832" w:rsidRDefault="00885832">
      <w:r>
        <w:separator/>
      </w:r>
    </w:p>
  </w:endnote>
  <w:endnote w:type="continuationSeparator" w:id="0">
    <w:p w:rsidR="00885832" w:rsidRDefault="0088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altName w:val="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81" w:rsidRDefault="00A625D5">
    <w:pPr>
      <w:pStyle w:val="a5"/>
      <w:jc w:val="center"/>
    </w:pPr>
    <w:r>
      <w:fldChar w:fldCharType="begin"/>
    </w:r>
    <w:r>
      <w:instrText>PAGE   \* MERGEFORMAT</w:instrText>
    </w:r>
    <w:r>
      <w:fldChar w:fldCharType="separate"/>
    </w:r>
    <w:r w:rsidR="00042D7F" w:rsidRPr="00042D7F">
      <w:rPr>
        <w:noProof/>
        <w:rtl/>
        <w:lang w:val="ar-SA"/>
      </w:rPr>
      <w:t>29</w:t>
    </w:r>
    <w:r>
      <w:rPr>
        <w:noProof/>
        <w:lang w:val="ar-SA"/>
      </w:rPr>
      <w:fldChar w:fldCharType="end"/>
    </w:r>
  </w:p>
  <w:p w:rsidR="00CF5B81" w:rsidRDefault="00CF5B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832" w:rsidRDefault="00885832">
      <w:r>
        <w:separator/>
      </w:r>
    </w:p>
  </w:footnote>
  <w:footnote w:type="continuationSeparator" w:id="0">
    <w:p w:rsidR="00885832" w:rsidRDefault="00885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77" w:rsidRPr="00006377" w:rsidRDefault="00006377" w:rsidP="00006377">
    <w:pPr>
      <w:pStyle w:val="a4"/>
      <w:tabs>
        <w:tab w:val="clear" w:pos="4153"/>
        <w:tab w:val="clear" w:pos="8306"/>
        <w:tab w:val="left" w:pos="3280"/>
      </w:tabs>
      <w:jc w:val="center"/>
      <w:rPr>
        <w:rFonts w:ascii="Simplified Arabic" w:hAnsi="Simplified Arabic" w:cs="Simplified Arabic"/>
        <w:b/>
        <w:bCs/>
        <w:sz w:val="28"/>
        <w:szCs w:val="28"/>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449942"/>
    <w:lvl w:ilvl="0" w:tplc="4544C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7D40B74"/>
    <w:lvl w:ilvl="0" w:tplc="B926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971CA86E"/>
    <w:lvl w:ilvl="0" w:tplc="C29EB6A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666A6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F44D18C"/>
    <w:lvl w:ilvl="0" w:tplc="64A69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8AA8D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E07A581A"/>
    <w:lvl w:ilvl="0" w:tplc="875C6F1C">
      <w:start w:val="1"/>
      <w:numFmt w:val="bullet"/>
      <w:lvlText w:val=""/>
      <w:lvlJc w:val="left"/>
      <w:pPr>
        <w:ind w:left="720" w:hanging="360"/>
      </w:pPr>
      <w:rPr>
        <w:rFonts w:ascii="Symbol" w:eastAsia="Times New Roman"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CB68EFB2"/>
    <w:lvl w:ilvl="0" w:tplc="2168DEE6">
      <w:start w:val="1"/>
      <w:numFmt w:val="bullet"/>
      <w:lvlText w:val="-"/>
      <w:lvlJc w:val="left"/>
      <w:pPr>
        <w:ind w:left="1605" w:hanging="360"/>
      </w:pPr>
      <w:rPr>
        <w:rFonts w:ascii="Times New Roman" w:eastAsia="Calibri"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00000009"/>
    <w:multiLevelType w:val="hybridMultilevel"/>
    <w:tmpl w:val="B79A3222"/>
    <w:lvl w:ilvl="0" w:tplc="61706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0F3E2602"/>
    <w:lvl w:ilvl="0" w:tplc="3424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267CDAC6"/>
    <w:lvl w:ilvl="0" w:tplc="B15A6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2ED2A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E5A618E"/>
    <w:lvl w:ilvl="0" w:tplc="89F6127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0E"/>
    <w:multiLevelType w:val="hybridMultilevel"/>
    <w:tmpl w:val="C7546776"/>
    <w:lvl w:ilvl="0" w:tplc="3150482A">
      <w:start w:val="1"/>
      <w:numFmt w:val="bullet"/>
      <w:lvlText w:val="-"/>
      <w:lvlJc w:val="left"/>
      <w:pPr>
        <w:ind w:left="720" w:hanging="360"/>
      </w:pPr>
      <w:rPr>
        <w:rFonts w:ascii="Times New Roman" w:eastAsia="Calibri"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1F00A1F8"/>
    <w:lvl w:ilvl="0" w:tplc="A3B4A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9466A2A2"/>
    <w:lvl w:ilvl="0" w:tplc="767292D4">
      <w:start w:val="1"/>
      <w:numFmt w:val="arabicAbjad"/>
      <w:lvlText w:val="%1-"/>
      <w:lvlJc w:val="left"/>
      <w:pPr>
        <w:ind w:left="720" w:hanging="360"/>
      </w:pPr>
      <w:rPr>
        <w:rFonts w:ascii="Times New Roman" w:eastAsia="Times New Roman" w:hAnsi="Times New Roman"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49F22544"/>
    <w:lvl w:ilvl="0" w:tplc="5B9A938E">
      <w:start w:val="1"/>
      <w:numFmt w:val="bullet"/>
      <w:lvlText w:val="-"/>
      <w:lvlJc w:val="left"/>
      <w:pPr>
        <w:ind w:left="720" w:hanging="360"/>
      </w:pPr>
      <w:rPr>
        <w:rFonts w:ascii="Times New Roman" w:eastAsia="Calibri" w:hAnsi="Times New Roman" w:cs="Arabic Transparen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3A82E49E"/>
    <w:lvl w:ilvl="0" w:tplc="71DEC45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00000013"/>
    <w:multiLevelType w:val="hybridMultilevel"/>
    <w:tmpl w:val="02E094B4"/>
    <w:lvl w:ilvl="0" w:tplc="6AD25994">
      <w:start w:val="7"/>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1B7CD7D0"/>
    <w:lvl w:ilvl="0" w:tplc="EF3C59F8">
      <w:start w:val="1"/>
      <w:numFmt w:val="bullet"/>
      <w:lvlText w:val=""/>
      <w:lvlJc w:val="left"/>
      <w:pPr>
        <w:ind w:left="720" w:hanging="360"/>
      </w:pPr>
      <w:rPr>
        <w:rFonts w:ascii="Symbol" w:eastAsia="Times New Roman"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C694B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8EBE9F5A"/>
    <w:lvl w:ilvl="0" w:tplc="C44AE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3B00FBC0"/>
    <w:lvl w:ilvl="0" w:tplc="1E6C8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45A66C40"/>
    <w:lvl w:ilvl="0" w:tplc="03786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B944F84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0000001A"/>
    <w:multiLevelType w:val="hybridMultilevel"/>
    <w:tmpl w:val="F80ECEB8"/>
    <w:lvl w:ilvl="0" w:tplc="89F612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hybridMultilevel"/>
    <w:tmpl w:val="A27AB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hybridMultilevel"/>
    <w:tmpl w:val="D7EAA624"/>
    <w:lvl w:ilvl="0" w:tplc="E370E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D"/>
    <w:multiLevelType w:val="hybridMultilevel"/>
    <w:tmpl w:val="398279CA"/>
    <w:lvl w:ilvl="0" w:tplc="D00008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A41C7968"/>
    <w:lvl w:ilvl="0" w:tplc="EDDA5A90">
      <w:start w:val="1"/>
      <w:numFmt w:val="bullet"/>
      <w:lvlText w:val=""/>
      <w:lvlJc w:val="left"/>
      <w:pPr>
        <w:ind w:left="720" w:hanging="360"/>
      </w:pPr>
      <w:rPr>
        <w:rFonts w:ascii="Symbol" w:eastAsia="Times New Roman"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1FA095DE"/>
    <w:lvl w:ilvl="0" w:tplc="10282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7AC5380"/>
    <w:multiLevelType w:val="hybridMultilevel"/>
    <w:tmpl w:val="812E2C94"/>
    <w:lvl w:ilvl="0" w:tplc="0409000F">
      <w:start w:val="1"/>
      <w:numFmt w:val="decimal"/>
      <w:lvlText w:val="%1."/>
      <w:lvlJc w:val="left"/>
      <w:pPr>
        <w:ind w:left="1080" w:hanging="360"/>
      </w:pPr>
      <w:rPr>
        <w:rFont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E361702"/>
    <w:multiLevelType w:val="hybridMultilevel"/>
    <w:tmpl w:val="77687472"/>
    <w:lvl w:ilvl="0" w:tplc="0B36530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FB09D1"/>
    <w:multiLevelType w:val="hybridMultilevel"/>
    <w:tmpl w:val="8AA8D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30"/>
  </w:num>
  <w:num w:numId="4">
    <w:abstractNumId w:val="26"/>
  </w:num>
  <w:num w:numId="5">
    <w:abstractNumId w:val="0"/>
  </w:num>
  <w:num w:numId="6">
    <w:abstractNumId w:val="16"/>
  </w:num>
  <w:num w:numId="7">
    <w:abstractNumId w:val="18"/>
  </w:num>
  <w:num w:numId="8">
    <w:abstractNumId w:val="8"/>
  </w:num>
  <w:num w:numId="9">
    <w:abstractNumId w:val="10"/>
  </w:num>
  <w:num w:numId="10">
    <w:abstractNumId w:val="7"/>
  </w:num>
  <w:num w:numId="11">
    <w:abstractNumId w:val="3"/>
  </w:num>
  <w:num w:numId="12">
    <w:abstractNumId w:val="4"/>
  </w:num>
  <w:num w:numId="13">
    <w:abstractNumId w:val="17"/>
  </w:num>
  <w:num w:numId="14">
    <w:abstractNumId w:val="12"/>
  </w:num>
  <w:num w:numId="15">
    <w:abstractNumId w:val="27"/>
  </w:num>
  <w:num w:numId="16">
    <w:abstractNumId w:val="5"/>
  </w:num>
  <w:num w:numId="17">
    <w:abstractNumId w:val="15"/>
  </w:num>
  <w:num w:numId="18">
    <w:abstractNumId w:val="14"/>
  </w:num>
  <w:num w:numId="19">
    <w:abstractNumId w:val="20"/>
  </w:num>
  <w:num w:numId="20">
    <w:abstractNumId w:val="13"/>
  </w:num>
  <w:num w:numId="21">
    <w:abstractNumId w:val="25"/>
  </w:num>
  <w:num w:numId="22">
    <w:abstractNumId w:val="2"/>
  </w:num>
  <w:num w:numId="23">
    <w:abstractNumId w:val="1"/>
  </w:num>
  <w:num w:numId="24">
    <w:abstractNumId w:val="21"/>
  </w:num>
  <w:num w:numId="25">
    <w:abstractNumId w:val="24"/>
  </w:num>
  <w:num w:numId="26">
    <w:abstractNumId w:val="28"/>
  </w:num>
  <w:num w:numId="27">
    <w:abstractNumId w:val="19"/>
  </w:num>
  <w:num w:numId="28">
    <w:abstractNumId w:val="23"/>
  </w:num>
  <w:num w:numId="29">
    <w:abstractNumId w:val="9"/>
  </w:num>
  <w:num w:numId="30">
    <w:abstractNumId w:val="29"/>
  </w:num>
  <w:num w:numId="31">
    <w:abstractNumId w:val="11"/>
  </w:num>
  <w:num w:numId="32">
    <w:abstractNumId w:val="32"/>
  </w:num>
  <w:num w:numId="33">
    <w:abstractNumId w:val="3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81"/>
    <w:rsid w:val="00002C29"/>
    <w:rsid w:val="00006377"/>
    <w:rsid w:val="000065EC"/>
    <w:rsid w:val="00023676"/>
    <w:rsid w:val="00042D7F"/>
    <w:rsid w:val="00086660"/>
    <w:rsid w:val="000B3385"/>
    <w:rsid w:val="000C2F94"/>
    <w:rsid w:val="000D16BB"/>
    <w:rsid w:val="000D7AF1"/>
    <w:rsid w:val="001316DF"/>
    <w:rsid w:val="00162C33"/>
    <w:rsid w:val="001948D0"/>
    <w:rsid w:val="001C324C"/>
    <w:rsid w:val="001D31EC"/>
    <w:rsid w:val="001D5EC6"/>
    <w:rsid w:val="001E0E85"/>
    <w:rsid w:val="001E3104"/>
    <w:rsid w:val="001F5292"/>
    <w:rsid w:val="00205D77"/>
    <w:rsid w:val="00260E61"/>
    <w:rsid w:val="002E2762"/>
    <w:rsid w:val="002F12A2"/>
    <w:rsid w:val="003032F8"/>
    <w:rsid w:val="003071B6"/>
    <w:rsid w:val="00312C0E"/>
    <w:rsid w:val="00333F90"/>
    <w:rsid w:val="003453BF"/>
    <w:rsid w:val="00385B72"/>
    <w:rsid w:val="003D6952"/>
    <w:rsid w:val="003F47CA"/>
    <w:rsid w:val="00406B4B"/>
    <w:rsid w:val="00407B90"/>
    <w:rsid w:val="00411A68"/>
    <w:rsid w:val="004204AD"/>
    <w:rsid w:val="00426F48"/>
    <w:rsid w:val="00456DD4"/>
    <w:rsid w:val="004872DE"/>
    <w:rsid w:val="00494E2F"/>
    <w:rsid w:val="004B08E1"/>
    <w:rsid w:val="004F00B3"/>
    <w:rsid w:val="004F413E"/>
    <w:rsid w:val="00521083"/>
    <w:rsid w:val="00531155"/>
    <w:rsid w:val="0054036D"/>
    <w:rsid w:val="00543FF9"/>
    <w:rsid w:val="00547746"/>
    <w:rsid w:val="00565070"/>
    <w:rsid w:val="0058141D"/>
    <w:rsid w:val="00595852"/>
    <w:rsid w:val="005A4A51"/>
    <w:rsid w:val="005B3219"/>
    <w:rsid w:val="00606005"/>
    <w:rsid w:val="006218BF"/>
    <w:rsid w:val="0062504C"/>
    <w:rsid w:val="0062779D"/>
    <w:rsid w:val="00630994"/>
    <w:rsid w:val="00642312"/>
    <w:rsid w:val="006703A4"/>
    <w:rsid w:val="00692CE3"/>
    <w:rsid w:val="006A07EF"/>
    <w:rsid w:val="006A5397"/>
    <w:rsid w:val="00750BE2"/>
    <w:rsid w:val="00757A56"/>
    <w:rsid w:val="00770C5E"/>
    <w:rsid w:val="00787118"/>
    <w:rsid w:val="007877B7"/>
    <w:rsid w:val="007C15EE"/>
    <w:rsid w:val="007C2C32"/>
    <w:rsid w:val="007C3399"/>
    <w:rsid w:val="007E1C2A"/>
    <w:rsid w:val="007F165F"/>
    <w:rsid w:val="0081689A"/>
    <w:rsid w:val="00835885"/>
    <w:rsid w:val="00843428"/>
    <w:rsid w:val="00870ADC"/>
    <w:rsid w:val="00877F06"/>
    <w:rsid w:val="00885832"/>
    <w:rsid w:val="008D5F8B"/>
    <w:rsid w:val="009357C4"/>
    <w:rsid w:val="009438DF"/>
    <w:rsid w:val="00975ADA"/>
    <w:rsid w:val="0098440F"/>
    <w:rsid w:val="0099401C"/>
    <w:rsid w:val="009E371A"/>
    <w:rsid w:val="00A45561"/>
    <w:rsid w:val="00A625D5"/>
    <w:rsid w:val="00A92F27"/>
    <w:rsid w:val="00AB1612"/>
    <w:rsid w:val="00AB7F40"/>
    <w:rsid w:val="00B40718"/>
    <w:rsid w:val="00B63042"/>
    <w:rsid w:val="00B738A6"/>
    <w:rsid w:val="00BA4FCC"/>
    <w:rsid w:val="00BB24CD"/>
    <w:rsid w:val="00BB3EA9"/>
    <w:rsid w:val="00BD0539"/>
    <w:rsid w:val="00BE5C52"/>
    <w:rsid w:val="00C04132"/>
    <w:rsid w:val="00C313F4"/>
    <w:rsid w:val="00C52BEC"/>
    <w:rsid w:val="00C87F46"/>
    <w:rsid w:val="00C923FF"/>
    <w:rsid w:val="00C9603B"/>
    <w:rsid w:val="00CA5487"/>
    <w:rsid w:val="00CC3456"/>
    <w:rsid w:val="00CC4BCF"/>
    <w:rsid w:val="00CF3D64"/>
    <w:rsid w:val="00CF5B81"/>
    <w:rsid w:val="00D01736"/>
    <w:rsid w:val="00D10761"/>
    <w:rsid w:val="00D57427"/>
    <w:rsid w:val="00D836F2"/>
    <w:rsid w:val="00D92C1D"/>
    <w:rsid w:val="00D969E9"/>
    <w:rsid w:val="00DA0332"/>
    <w:rsid w:val="00DB1575"/>
    <w:rsid w:val="00DB2AB6"/>
    <w:rsid w:val="00DB33D6"/>
    <w:rsid w:val="00DC00F1"/>
    <w:rsid w:val="00DE21A7"/>
    <w:rsid w:val="00E06640"/>
    <w:rsid w:val="00E27C92"/>
    <w:rsid w:val="00E338DD"/>
    <w:rsid w:val="00E4086B"/>
    <w:rsid w:val="00E40BDD"/>
    <w:rsid w:val="00E50438"/>
    <w:rsid w:val="00E53104"/>
    <w:rsid w:val="00EA1B47"/>
    <w:rsid w:val="00EE1B24"/>
    <w:rsid w:val="00EE5D11"/>
    <w:rsid w:val="00EE7AA8"/>
    <w:rsid w:val="00F109B9"/>
    <w:rsid w:val="00F16649"/>
    <w:rsid w:val="00F850FF"/>
    <w:rsid w:val="00F925D2"/>
    <w:rsid w:val="00FC096E"/>
    <w:rsid w:val="00FC49ED"/>
    <w:rsid w:val="00FF5F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200" w:line="276" w:lineRule="auto"/>
      <w:ind w:left="720"/>
      <w:contextualSpacing/>
    </w:pPr>
    <w:rPr>
      <w:rFonts w:ascii="Calibri" w:eastAsia="Calibri" w:hAnsi="Calibri" w:cs="Arial"/>
      <w:sz w:val="22"/>
      <w:szCs w:val="22"/>
      <w:lang w:eastAsia="en-US"/>
    </w:rPr>
  </w:style>
  <w:style w:type="paragraph" w:styleId="a4">
    <w:name w:val="header"/>
    <w:basedOn w:val="a"/>
    <w:link w:val="Char"/>
    <w:uiPriority w:val="99"/>
    <w:pPr>
      <w:tabs>
        <w:tab w:val="center" w:pos="4153"/>
        <w:tab w:val="right" w:pos="8306"/>
      </w:tabs>
    </w:pPr>
  </w:style>
  <w:style w:type="character" w:customStyle="1" w:styleId="Char">
    <w:name w:val="رأس الصفحة Char"/>
    <w:link w:val="a4"/>
    <w:uiPriority w:val="99"/>
    <w:rPr>
      <w:rFonts w:ascii="Times New Roman" w:eastAsia="Times New Roman" w:hAnsi="Times New Roman" w:cs="Times New Roman"/>
      <w:sz w:val="24"/>
      <w:szCs w:val="24"/>
      <w:lang w:eastAsia="ar-SA"/>
    </w:rPr>
  </w:style>
  <w:style w:type="paragraph" w:styleId="a5">
    <w:name w:val="footer"/>
    <w:basedOn w:val="a"/>
    <w:link w:val="Char0"/>
    <w:uiPriority w:val="99"/>
    <w:pPr>
      <w:tabs>
        <w:tab w:val="center" w:pos="4153"/>
        <w:tab w:val="right" w:pos="8306"/>
      </w:tabs>
    </w:pPr>
  </w:style>
  <w:style w:type="character" w:customStyle="1" w:styleId="Char0">
    <w:name w:val="تذييل الصفحة Char"/>
    <w:link w:val="a5"/>
    <w:uiPriority w:val="99"/>
    <w:rPr>
      <w:rFonts w:ascii="Times New Roman" w:eastAsia="Times New Roman" w:hAnsi="Times New Roman" w:cs="Times New Roman"/>
      <w:sz w:val="24"/>
      <w:szCs w:val="24"/>
      <w:lang w:eastAsia="ar-SA"/>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rPr>
      <w:rFonts w:ascii="Tahoma" w:hAnsi="Tahoma" w:cs="Tahoma"/>
      <w:sz w:val="16"/>
      <w:szCs w:val="16"/>
    </w:rPr>
  </w:style>
  <w:style w:type="character" w:customStyle="1" w:styleId="Char1">
    <w:name w:val="نص في بالون Char"/>
    <w:link w:val="a7"/>
    <w:uiPriority w:val="99"/>
    <w:rPr>
      <w:rFonts w:ascii="Tahoma" w:eastAsia="Times New Roman" w:hAnsi="Tahoma" w:cs="Tahoma"/>
      <w:sz w:val="16"/>
      <w:szCs w:val="16"/>
      <w:lang w:eastAsia="ar-SA"/>
    </w:rPr>
  </w:style>
  <w:style w:type="table" w:customStyle="1" w:styleId="53">
    <w:name w:val="شبكة جدول53"/>
    <w:basedOn w:val="a1"/>
    <w:next w:val="a6"/>
    <w:uiPriority w:val="59"/>
    <w:rsid w:val="004204A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200" w:line="276" w:lineRule="auto"/>
      <w:ind w:left="720"/>
      <w:contextualSpacing/>
    </w:pPr>
    <w:rPr>
      <w:rFonts w:ascii="Calibri" w:eastAsia="Calibri" w:hAnsi="Calibri" w:cs="Arial"/>
      <w:sz w:val="22"/>
      <w:szCs w:val="22"/>
      <w:lang w:eastAsia="en-US"/>
    </w:rPr>
  </w:style>
  <w:style w:type="paragraph" w:styleId="a4">
    <w:name w:val="header"/>
    <w:basedOn w:val="a"/>
    <w:link w:val="Char"/>
    <w:uiPriority w:val="99"/>
    <w:pPr>
      <w:tabs>
        <w:tab w:val="center" w:pos="4153"/>
        <w:tab w:val="right" w:pos="8306"/>
      </w:tabs>
    </w:pPr>
  </w:style>
  <w:style w:type="character" w:customStyle="1" w:styleId="Char">
    <w:name w:val="رأس الصفحة Char"/>
    <w:link w:val="a4"/>
    <w:uiPriority w:val="99"/>
    <w:rPr>
      <w:rFonts w:ascii="Times New Roman" w:eastAsia="Times New Roman" w:hAnsi="Times New Roman" w:cs="Times New Roman"/>
      <w:sz w:val="24"/>
      <w:szCs w:val="24"/>
      <w:lang w:eastAsia="ar-SA"/>
    </w:rPr>
  </w:style>
  <w:style w:type="paragraph" w:styleId="a5">
    <w:name w:val="footer"/>
    <w:basedOn w:val="a"/>
    <w:link w:val="Char0"/>
    <w:uiPriority w:val="99"/>
    <w:pPr>
      <w:tabs>
        <w:tab w:val="center" w:pos="4153"/>
        <w:tab w:val="right" w:pos="8306"/>
      </w:tabs>
    </w:pPr>
  </w:style>
  <w:style w:type="character" w:customStyle="1" w:styleId="Char0">
    <w:name w:val="تذييل الصفحة Char"/>
    <w:link w:val="a5"/>
    <w:uiPriority w:val="99"/>
    <w:rPr>
      <w:rFonts w:ascii="Times New Roman" w:eastAsia="Times New Roman" w:hAnsi="Times New Roman" w:cs="Times New Roman"/>
      <w:sz w:val="24"/>
      <w:szCs w:val="24"/>
      <w:lang w:eastAsia="ar-SA"/>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rPr>
      <w:rFonts w:ascii="Tahoma" w:hAnsi="Tahoma" w:cs="Tahoma"/>
      <w:sz w:val="16"/>
      <w:szCs w:val="16"/>
    </w:rPr>
  </w:style>
  <w:style w:type="character" w:customStyle="1" w:styleId="Char1">
    <w:name w:val="نص في بالون Char"/>
    <w:link w:val="a7"/>
    <w:uiPriority w:val="99"/>
    <w:rPr>
      <w:rFonts w:ascii="Tahoma" w:eastAsia="Times New Roman" w:hAnsi="Tahoma" w:cs="Tahoma"/>
      <w:sz w:val="16"/>
      <w:szCs w:val="16"/>
      <w:lang w:eastAsia="ar-SA"/>
    </w:rPr>
  </w:style>
  <w:style w:type="table" w:customStyle="1" w:styleId="53">
    <w:name w:val="شبكة جدول53"/>
    <w:basedOn w:val="a1"/>
    <w:next w:val="a6"/>
    <w:uiPriority w:val="59"/>
    <w:rsid w:val="004204A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phicOrganizers.com"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http://www.GraphicOrganizers.com"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wrel.orghttp:/educationnorthwest.org/6/cu11.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header" Target="header1.xml"/><Relationship Id="rId10" Type="http://schemas.openxmlformats.org/officeDocument/2006/relationships/image" Target="media/image2.jpeg"/><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E67B7-5F9D-4733-AC67-C70FCB98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8267</Words>
  <Characters>47125</Characters>
  <Application>Microsoft Office Word</Application>
  <DocSecurity>0</DocSecurity>
  <Lines>392</Lines>
  <Paragraphs>110</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55282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2021</cp:lastModifiedBy>
  <cp:revision>38</cp:revision>
  <cp:lastPrinted>2015-04-10T07:29:00Z</cp:lastPrinted>
  <dcterms:created xsi:type="dcterms:W3CDTF">2023-02-02T21:43:00Z</dcterms:created>
  <dcterms:modified xsi:type="dcterms:W3CDTF">2023-02-04T22:01:00Z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1e2bd592fb4f40f6b5d8e29c5c5785c7</vt:lpwstr>
  </property>
</Properties>
</file>